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D539D" w14:textId="77777777" w:rsidR="00000000" w:rsidRDefault="005E4062">
      <w:pPr>
        <w:divId w:val="231896651"/>
        <w:rPr>
          <w:rFonts w:ascii="PT Serif" w:eastAsia="Times New Roman" w:hAnsi="PT Serif"/>
        </w:rPr>
      </w:pPr>
      <w:r>
        <w:rPr>
          <w:rFonts w:ascii="PT Serif" w:eastAsia="Times New Roman" w:hAnsi="PT Serif"/>
        </w:rPr>
        <w:t>Приказ МЧС России от 18.11.2021 № 806</w:t>
      </w:r>
    </w:p>
    <w:p w14:paraId="70CD9AFA" w14:textId="77777777" w:rsidR="00000000" w:rsidRPr="005E4062" w:rsidRDefault="005E4062">
      <w:pPr>
        <w:pStyle w:val="2"/>
        <w:divId w:val="579875479"/>
        <w:rPr>
          <w:rFonts w:ascii="PT Serif" w:eastAsia="Times New Roman" w:hAnsi="PT Serif"/>
          <w:sz w:val="24"/>
          <w:szCs w:val="24"/>
        </w:rPr>
      </w:pPr>
      <w:r w:rsidRPr="005E4062">
        <w:rPr>
          <w:rFonts w:ascii="PT Serif" w:eastAsia="Times New Roman" w:hAnsi="PT Serif"/>
          <w:sz w:val="24"/>
          <w:szCs w:val="24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</w:t>
      </w:r>
      <w:r w:rsidRPr="005E4062">
        <w:rPr>
          <w:rFonts w:ascii="PT Serif" w:eastAsia="Times New Roman" w:hAnsi="PT Serif"/>
          <w:sz w:val="24"/>
          <w:szCs w:val="24"/>
        </w:rPr>
        <w:t>ьным профессиональным программам в области пожарной безопасности</w:t>
      </w:r>
    </w:p>
    <w:p w14:paraId="3CC815F2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В соответствии с частями третьей и четвертой</w:t>
      </w:r>
      <w:r>
        <w:rPr>
          <w:rFonts w:ascii="PT Serif" w:hAnsi="PT Serif"/>
        </w:rPr>
        <w:t xml:space="preserve"> </w:t>
      </w:r>
      <w:hyperlink r:id="rId4" w:anchor="/document/99/9028718/XA00M7U2MN/" w:history="1">
        <w:r>
          <w:rPr>
            <w:rStyle w:val="a4"/>
            <w:rFonts w:ascii="PT Serif" w:hAnsi="PT Serif"/>
          </w:rPr>
          <w:t>статьи 25 Федерального закона от 21 декабря 1994 г. № 69-ФЗ "О пожарной безопасности"</w:t>
        </w:r>
      </w:hyperlink>
      <w:r>
        <w:rPr>
          <w:rFonts w:ascii="PT Serif" w:hAnsi="PT Serif"/>
          <w:noProof/>
        </w:rPr>
        <w:drawing>
          <wp:inline distT="0" distB="0" distL="0" distR="0" wp14:anchorId="5EFDF9F2" wp14:editId="506A8F75">
            <wp:extent cx="8572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,</w:t>
      </w:r>
      <w:r>
        <w:rPr>
          <w:rFonts w:ascii="PT Serif" w:hAnsi="PT Serif"/>
        </w:rPr>
        <w:t xml:space="preserve"> </w:t>
      </w:r>
      <w:hyperlink r:id="rId6" w:anchor="/document/99/901902347/XA00LUO2M6/" w:history="1">
        <w:r>
          <w:rPr>
            <w:rStyle w:val="a4"/>
            <w:rFonts w:ascii="PT Serif" w:hAnsi="PT Serif"/>
          </w:rPr>
          <w:t>пунктом 3 Указа Президента Российской Федерации от 11 июля 2004 г. № 868 "Вопросы Минист</w:t>
        </w:r>
        <w:r>
          <w:rPr>
            <w:rStyle w:val="a4"/>
            <w:rFonts w:ascii="PT Serif" w:hAnsi="PT Serif"/>
          </w:rPr>
          <w:t>ерства Российской Федерации по делам гражданской обороны, чрезвычайным ситуациям и ликвидации последствий стихийных бедствий"</w:t>
        </w:r>
      </w:hyperlink>
      <w:r>
        <w:rPr>
          <w:rFonts w:ascii="PT Serif" w:hAnsi="PT Serif"/>
          <w:noProof/>
        </w:rPr>
        <w:drawing>
          <wp:inline distT="0" distB="0" distL="0" distR="0" wp14:anchorId="230E4D7A" wp14:editId="76BF1037">
            <wp:extent cx="9525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EA68D" w14:textId="77777777" w:rsidR="00000000" w:rsidRDefault="005E4062">
      <w:pPr>
        <w:spacing w:after="240"/>
        <w:divId w:val="145509927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1ADE1873" wp14:editId="555CC107">
            <wp:extent cx="857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1994, № 35, ст.3649; 2021, № 24, ст.4188.</w:t>
      </w:r>
    </w:p>
    <w:p w14:paraId="5E484D8E" w14:textId="77777777" w:rsidR="00000000" w:rsidRDefault="005E4062">
      <w:pPr>
        <w:divId w:val="161593843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62660DCC" wp14:editId="002C264D">
            <wp:extent cx="95250" cy="238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2004, № 28, ст.2882.</w:t>
      </w:r>
    </w:p>
    <w:p w14:paraId="16D434BA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приказываю</w:t>
      </w:r>
      <w:r>
        <w:rPr>
          <w:rFonts w:ascii="PT Serif" w:hAnsi="PT Serif"/>
        </w:rPr>
        <w:t>:</w:t>
      </w:r>
    </w:p>
    <w:p w14:paraId="65F78BE0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 Определить Порядок, виды, сроки обучения лиц</w:t>
      </w:r>
      <w:r>
        <w:rPr>
          <w:rFonts w:ascii="PT Serif" w:hAnsi="PT Serif"/>
        </w:rPr>
        <w:t xml:space="preserve">, осуществляющих трудовую или служебную деятельность в организациях, по программам противопожарного инструктажа согласно </w:t>
      </w:r>
      <w:hyperlink r:id="rId8" w:anchor="/document/99/727122310/XA00M3M2ME/" w:tgtFrame="_self" w:history="1">
        <w:r>
          <w:rPr>
            <w:rStyle w:val="a4"/>
            <w:rFonts w:ascii="PT Serif" w:hAnsi="PT Serif"/>
          </w:rPr>
          <w:t>приложению № 1</w:t>
        </w:r>
      </w:hyperlink>
      <w:r>
        <w:rPr>
          <w:rFonts w:ascii="PT Serif" w:hAnsi="PT Serif"/>
        </w:rPr>
        <w:t>.</w:t>
      </w:r>
    </w:p>
    <w:p w14:paraId="64BDF514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 Определить требования к с</w:t>
      </w:r>
      <w:r>
        <w:rPr>
          <w:rFonts w:ascii="PT Serif" w:hAnsi="PT Serif"/>
        </w:rPr>
        <w:t xml:space="preserve">одержанию программ противопожарного инструктажа согласно </w:t>
      </w:r>
      <w:hyperlink r:id="rId9" w:anchor="/document/99/727122310/XA00M4Q2MK/" w:tgtFrame="_self" w:history="1">
        <w:r>
          <w:rPr>
            <w:rStyle w:val="a4"/>
            <w:rFonts w:ascii="PT Serif" w:hAnsi="PT Serif"/>
          </w:rPr>
          <w:t>приложению № 2</w:t>
        </w:r>
      </w:hyperlink>
      <w:r>
        <w:rPr>
          <w:rFonts w:ascii="PT Serif" w:hAnsi="PT Serif"/>
        </w:rPr>
        <w:t>.</w:t>
      </w:r>
    </w:p>
    <w:p w14:paraId="666FDEE6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3. Определить категории лиц, проходящих обучение по дополнительным профессиональным программ</w:t>
      </w:r>
      <w:r>
        <w:rPr>
          <w:rFonts w:ascii="PT Serif" w:hAnsi="PT Serif"/>
        </w:rPr>
        <w:t xml:space="preserve">ам в области пожарной безопасности, согласно </w:t>
      </w:r>
      <w:hyperlink r:id="rId10" w:anchor="/document/99/727122310/XA00M742MU/" w:tgtFrame="_self" w:history="1">
        <w:r>
          <w:rPr>
            <w:rStyle w:val="a4"/>
            <w:rFonts w:ascii="PT Serif" w:hAnsi="PT Serif"/>
          </w:rPr>
          <w:t>приложению № 3</w:t>
        </w:r>
      </w:hyperlink>
      <w:r>
        <w:rPr>
          <w:rFonts w:ascii="PT Serif" w:hAnsi="PT Serif"/>
        </w:rPr>
        <w:t>.</w:t>
      </w:r>
    </w:p>
    <w:p w14:paraId="6CC7073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4. Признать утратившими силу</w:t>
      </w:r>
      <w:r>
        <w:rPr>
          <w:rFonts w:ascii="PT Serif" w:hAnsi="PT Serif"/>
        </w:rPr>
        <w:t>:</w:t>
      </w:r>
    </w:p>
    <w:p w14:paraId="2A6C3414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hyperlink r:id="rId11" w:anchor="/document/99/902079274/XA00M6G2N3/" w:history="1">
        <w:r>
          <w:rPr>
            <w:rStyle w:val="a4"/>
            <w:rFonts w:ascii="PT Serif" w:hAnsi="PT Serif"/>
          </w:rPr>
          <w:t>приказ МЧС России от 12 декабря 2007 г. № 645 "Об утверждении Норм пожарной безопасности "Обучение мерам пожарной безопасности работников организаций"</w:t>
        </w:r>
      </w:hyperlink>
      <w:r>
        <w:rPr>
          <w:rFonts w:ascii="PT Serif" w:hAnsi="PT Serif"/>
        </w:rPr>
        <w:t xml:space="preserve"> (зарегистрирован Министерством юстиции Российской Федерации 21 января 2008 г., регистрационный № 10</w:t>
      </w:r>
      <w:r>
        <w:rPr>
          <w:rFonts w:ascii="PT Serif" w:hAnsi="PT Serif"/>
        </w:rPr>
        <w:t>938)</w:t>
      </w:r>
      <w:r>
        <w:rPr>
          <w:rFonts w:ascii="PT Serif" w:hAnsi="PT Serif"/>
        </w:rPr>
        <w:t>;</w:t>
      </w:r>
    </w:p>
    <w:p w14:paraId="1416A32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hyperlink r:id="rId12" w:anchor="/document/99/902145402/XA00M1S2LR/" w:history="1">
        <w:r>
          <w:rPr>
            <w:rStyle w:val="a4"/>
            <w:rFonts w:ascii="PT Serif" w:hAnsi="PT Serif"/>
          </w:rPr>
          <w:t>приказ МЧС России от 27 января 2009 г. № 35 "О внесении изменения в Нормы пожарной безопасности "Обучение мерам пожарной безопасности работников организаций", утвержденны</w:t>
        </w:r>
        <w:r>
          <w:rPr>
            <w:rStyle w:val="a4"/>
            <w:rFonts w:ascii="PT Serif" w:hAnsi="PT Serif"/>
          </w:rPr>
          <w:t>е приказом МЧС России от 12.12.2007 № 645"</w:t>
        </w:r>
      </w:hyperlink>
      <w:r>
        <w:rPr>
          <w:rFonts w:ascii="PT Serif" w:hAnsi="PT Serif"/>
        </w:rPr>
        <w:t xml:space="preserve"> (зарегистрирован Министерством юстиции Российской Федерации 25 февраля 2009 г., регистрационный № 13429)</w:t>
      </w:r>
      <w:r>
        <w:rPr>
          <w:rFonts w:ascii="PT Serif" w:hAnsi="PT Serif"/>
        </w:rPr>
        <w:t>;</w:t>
      </w:r>
    </w:p>
    <w:p w14:paraId="437EF33A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hyperlink r:id="rId13" w:anchor="/document/99/902227216/XA00LVS2MC/" w:history="1">
        <w:r>
          <w:rPr>
            <w:rStyle w:val="a4"/>
            <w:rFonts w:ascii="PT Serif" w:hAnsi="PT Serif"/>
          </w:rPr>
          <w:t>пункт 4 приложения к приказ</w:t>
        </w:r>
        <w:r>
          <w:rPr>
            <w:rStyle w:val="a4"/>
            <w:rFonts w:ascii="PT Serif" w:hAnsi="PT Serif"/>
          </w:rPr>
          <w:t>у МЧС России от 22 июня 2010 г. № 289 "О внесении изменений в нормативные правовые акты МЧС России"</w:t>
        </w:r>
      </w:hyperlink>
      <w:r>
        <w:rPr>
          <w:rFonts w:ascii="PT Serif" w:hAnsi="PT Serif"/>
        </w:rPr>
        <w:t xml:space="preserve"> (зарегистрирован Министерством юстиции Российской Федерации 16 июля 2010 г., регистрационный № 17880)</w:t>
      </w:r>
      <w:r>
        <w:rPr>
          <w:rFonts w:ascii="PT Serif" w:hAnsi="PT Serif"/>
        </w:rPr>
        <w:t>.</w:t>
      </w:r>
    </w:p>
    <w:p w14:paraId="7845D7E7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5. Установить, что действие настоящего приказа не рас</w:t>
      </w:r>
      <w:r>
        <w:rPr>
          <w:rFonts w:ascii="PT Serif" w:hAnsi="PT Serif"/>
        </w:rPr>
        <w:t xml:space="preserve">пространяется на лиц, осуществляющих трудовую или служебную деятельность в организациях, прошедших обучение мерам пожарной безопасности в соответствии с приказом МЧС России, указанным в абзаце втором </w:t>
      </w:r>
      <w:hyperlink r:id="rId14" w:anchor="/document/99/727122310/XA00M262MM/" w:tgtFrame="_self" w:history="1">
        <w:r>
          <w:rPr>
            <w:rStyle w:val="a4"/>
            <w:rFonts w:ascii="PT Serif" w:hAnsi="PT Serif"/>
          </w:rPr>
          <w:t>пункта 4 настоящего приказа</w:t>
        </w:r>
      </w:hyperlink>
      <w:r>
        <w:rPr>
          <w:rFonts w:ascii="PT Serif" w:hAnsi="PT Serif"/>
        </w:rPr>
        <w:t xml:space="preserve">, до даты истечения сроков периодичности обучения мерам пожарной безопасности, предусмотренных приказом МЧС России, указанным в абзаце втором </w:t>
      </w:r>
      <w:hyperlink r:id="rId15" w:anchor="/document/99/727122310/XA00M262MM/" w:tgtFrame="_self" w:history="1">
        <w:r>
          <w:rPr>
            <w:rStyle w:val="a4"/>
            <w:rFonts w:ascii="PT Serif" w:hAnsi="PT Serif"/>
          </w:rPr>
          <w:t>пункта 4 настоящего приказа</w:t>
        </w:r>
      </w:hyperlink>
      <w:r>
        <w:rPr>
          <w:rFonts w:ascii="PT Serif" w:hAnsi="PT Serif"/>
        </w:rPr>
        <w:t>.</w:t>
      </w:r>
    </w:p>
    <w:p w14:paraId="2A789EF9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Установить, что </w:t>
      </w:r>
      <w:hyperlink r:id="rId16" w:anchor="/document/99/727122310/XA00M8A2N5/" w:tgtFrame="_self" w:history="1">
        <w:r>
          <w:rPr>
            <w:rStyle w:val="a4"/>
            <w:rFonts w:ascii="PT Serif" w:hAnsi="PT Serif"/>
          </w:rPr>
          <w:t>пункт 2 приложения № 3 к настоящему приказу</w:t>
        </w:r>
      </w:hyperlink>
      <w:r>
        <w:rPr>
          <w:rFonts w:ascii="PT Serif" w:hAnsi="PT Serif"/>
        </w:rPr>
        <w:t xml:space="preserve"> не распространяется на лиц, прошедших</w:t>
      </w:r>
      <w:r>
        <w:rPr>
          <w:rFonts w:ascii="PT Serif" w:hAnsi="PT Serif"/>
        </w:rPr>
        <w:t xml:space="preserve"> обучение минимуму пожарно-технических знаний в соответствии с приказом МЧС России, указанным в абзаце втором </w:t>
      </w:r>
      <w:hyperlink r:id="rId17" w:anchor="/document/99/727122310/XA00M262MM/" w:tgtFrame="_self" w:history="1">
        <w:r>
          <w:rPr>
            <w:rStyle w:val="a4"/>
            <w:rFonts w:ascii="PT Serif" w:hAnsi="PT Serif"/>
          </w:rPr>
          <w:t>пункта 4 настоящего приказа</w:t>
        </w:r>
      </w:hyperlink>
      <w:r>
        <w:rPr>
          <w:rFonts w:ascii="PT Serif" w:hAnsi="PT Serif"/>
        </w:rPr>
        <w:t>.</w:t>
      </w:r>
    </w:p>
    <w:p w14:paraId="70777937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6. Настоящий приказ вступает в силу с 1 марта 2022 г. и действует до 1 марта 2028 г</w:t>
      </w:r>
      <w:r>
        <w:rPr>
          <w:rFonts w:ascii="PT Serif" w:hAnsi="PT Serif"/>
        </w:rPr>
        <w:t>.</w:t>
      </w:r>
    </w:p>
    <w:p w14:paraId="32722D1D" w14:textId="77777777" w:rsidR="00000000" w:rsidRDefault="005E4062">
      <w:pPr>
        <w:spacing w:after="223"/>
        <w:divId w:val="674697718"/>
        <w:rPr>
          <w:rFonts w:ascii="PT Serif" w:hAnsi="PT Serif"/>
        </w:rPr>
      </w:pPr>
      <w:r>
        <w:rPr>
          <w:rFonts w:ascii="PT Serif" w:hAnsi="PT Serif"/>
        </w:rPr>
        <w:t>Временно исполняющий</w:t>
      </w:r>
      <w:r>
        <w:rPr>
          <w:rFonts w:ascii="PT Serif" w:hAnsi="PT Serif"/>
        </w:rPr>
        <w:br/>
      </w:r>
      <w:r>
        <w:rPr>
          <w:rFonts w:ascii="PT Serif" w:hAnsi="PT Serif"/>
        </w:rPr>
        <w:t>обязанности Министра</w:t>
      </w:r>
      <w:r>
        <w:rPr>
          <w:rFonts w:ascii="PT Serif" w:hAnsi="PT Serif"/>
        </w:rPr>
        <w:br/>
      </w:r>
      <w:proofErr w:type="spellStart"/>
      <w:r>
        <w:rPr>
          <w:rFonts w:ascii="PT Serif" w:hAnsi="PT Serif"/>
        </w:rPr>
        <w:t>А.П.Чуприян</w:t>
      </w:r>
      <w:proofErr w:type="spellEnd"/>
      <w:r>
        <w:rPr>
          <w:rFonts w:ascii="PT Serif" w:hAnsi="PT Serif"/>
        </w:rPr>
        <w:t xml:space="preserve"> </w:t>
      </w:r>
    </w:p>
    <w:p w14:paraId="61398E5F" w14:textId="77777777" w:rsidR="00000000" w:rsidRDefault="005E4062">
      <w:pPr>
        <w:spacing w:after="223"/>
        <w:jc w:val="both"/>
        <w:divId w:val="60792684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25 ноября 2021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6597</w:t>
      </w:r>
      <w:r>
        <w:rPr>
          <w:rFonts w:ascii="Helvetica" w:hAnsi="Helvetica" w:cs="Helvetica"/>
          <w:sz w:val="20"/>
          <w:szCs w:val="20"/>
        </w:rPr>
        <w:t>4</w:t>
      </w:r>
    </w:p>
    <w:p w14:paraId="7817AE5F" w14:textId="77777777" w:rsidR="00000000" w:rsidRDefault="005E4062">
      <w:pPr>
        <w:pStyle w:val="align-right"/>
        <w:divId w:val="2109040501"/>
        <w:rPr>
          <w:rFonts w:ascii="PT Serif" w:hAnsi="PT Serif"/>
        </w:rPr>
      </w:pPr>
      <w:r>
        <w:rPr>
          <w:rFonts w:ascii="PT Serif" w:hAnsi="PT Serif"/>
        </w:rPr>
        <w:t>Приложение</w:t>
      </w:r>
      <w:r>
        <w:rPr>
          <w:rFonts w:ascii="PT Serif" w:hAnsi="PT Serif"/>
        </w:rPr>
        <w:t xml:space="preserve"> № 1</w:t>
      </w:r>
      <w:r>
        <w:rPr>
          <w:rFonts w:ascii="PT Serif" w:hAnsi="PT Serif"/>
        </w:rPr>
        <w:br/>
      </w:r>
      <w:r>
        <w:rPr>
          <w:rFonts w:ascii="PT Serif" w:hAnsi="PT Serif"/>
        </w:rPr>
        <w:t>к приказу МЧС России</w:t>
      </w:r>
      <w:r>
        <w:rPr>
          <w:rFonts w:ascii="PT Serif" w:hAnsi="PT Serif"/>
        </w:rPr>
        <w:br/>
      </w:r>
      <w:r>
        <w:rPr>
          <w:rFonts w:ascii="PT Serif" w:hAnsi="PT Serif"/>
        </w:rPr>
        <w:t>от 18 ноября 2021 года № 806</w:t>
      </w:r>
      <w:r>
        <w:rPr>
          <w:rFonts w:ascii="PT Serif" w:hAnsi="PT Serif"/>
        </w:rPr>
        <w:t xml:space="preserve"> </w:t>
      </w:r>
    </w:p>
    <w:p w14:paraId="3F8966E0" w14:textId="77777777" w:rsidR="00000000" w:rsidRDefault="005E4062">
      <w:pPr>
        <w:divId w:val="1651442409"/>
        <w:rPr>
          <w:rFonts w:ascii="PT Serif" w:eastAsia="Times New Roman" w:hAnsi="PT Serif"/>
        </w:rPr>
      </w:pPr>
      <w:r>
        <w:rPr>
          <w:rStyle w:val="docsupplement-number"/>
          <w:rFonts w:ascii="PT Serif" w:eastAsia="Times New Roman" w:hAnsi="PT Serif"/>
        </w:rPr>
        <w:t xml:space="preserve">Приложение 1. </w:t>
      </w:r>
      <w:r>
        <w:rPr>
          <w:rStyle w:val="docsupplement-name"/>
          <w:rFonts w:ascii="PT Serif" w:eastAsia="Times New Roman" w:hAnsi="PT Serif"/>
        </w:rPr>
        <w:t>Порядок, виды, сроки обучения лиц, осуществляющих трудовую или служебную деятельность в организациях, по программам противопожарного инструктаж</w:t>
      </w:r>
      <w:r>
        <w:rPr>
          <w:rStyle w:val="docsupplement-name"/>
          <w:rFonts w:ascii="PT Serif" w:eastAsia="Times New Roman" w:hAnsi="PT Serif"/>
        </w:rPr>
        <w:t>а</w:t>
      </w:r>
    </w:p>
    <w:p w14:paraId="153C7CAA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 Ответственность за организацию и своев</w:t>
      </w:r>
      <w:r>
        <w:rPr>
          <w:rFonts w:ascii="PT Serif" w:hAnsi="PT Serif"/>
        </w:rPr>
        <w:t>ременность обучения лиц, осуществляющих трудовую или служебную деятельность в органах государственной власти, органах местного самоуправления, общественных объединениях, юридических лицах (далее - организации), мерам пожарной безопасности по программам про</w:t>
      </w:r>
      <w:r>
        <w:rPr>
          <w:rFonts w:ascii="PT Serif" w:hAnsi="PT Serif"/>
        </w:rPr>
        <w:t>тивопожарного инструктажа (далее - обучение) несет руководитель организации</w:t>
      </w:r>
      <w:r>
        <w:rPr>
          <w:rFonts w:ascii="PT Serif" w:hAnsi="PT Serif"/>
        </w:rPr>
        <w:t>.</w:t>
      </w:r>
    </w:p>
    <w:p w14:paraId="4C873EB4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 Руководитель организации определяет порядок и сроки обучения лиц, осуществляющих трудовую или служебную деятельность в организации, мерам пожарной безопасности с учетом требова</w:t>
      </w:r>
      <w:r>
        <w:rPr>
          <w:rFonts w:ascii="PT Serif" w:hAnsi="PT Serif"/>
        </w:rPr>
        <w:t xml:space="preserve">ний нормативных правовых актов </w:t>
      </w:r>
      <w:r>
        <w:rPr>
          <w:rFonts w:ascii="PT Serif" w:hAnsi="PT Serif"/>
        </w:rPr>
        <w:lastRenderedPageBreak/>
        <w:t>Российской Федерации</w:t>
      </w:r>
      <w:r>
        <w:rPr>
          <w:rFonts w:ascii="PT Serif" w:hAnsi="PT Serif"/>
          <w:noProof/>
        </w:rPr>
        <w:drawing>
          <wp:inline distT="0" distB="0" distL="0" distR="0" wp14:anchorId="38C60D9F" wp14:editId="210568B4">
            <wp:extent cx="8572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 xml:space="preserve"> (далее - порядок обучения лиц мерам пожарной безопасности)</w:t>
      </w:r>
      <w:r>
        <w:rPr>
          <w:rFonts w:ascii="PT Serif" w:hAnsi="PT Serif"/>
        </w:rPr>
        <w:t>.</w:t>
      </w:r>
    </w:p>
    <w:p w14:paraId="7B7D5B06" w14:textId="77777777" w:rsidR="00000000" w:rsidRDefault="005E4062">
      <w:pPr>
        <w:divId w:val="44462196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678E7E61" wp14:editId="609349E5">
            <wp:extent cx="8572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Абзац третий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8" w:anchor="/document/99/565837297/XA00M262MM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пункта 3 Правил противопожарного режима в Российской Федерации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утвержденных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9" w:anchor="/document/99/565837297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постановлением Правительства Российской Федерации от 16 сентября 2020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г. № 1479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2020, № 39, ст.6056) (далее - Правила противопожарного режима в Российской Федерации).</w:t>
      </w:r>
    </w:p>
    <w:p w14:paraId="1319FB01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3. Обучение должно содержать теоретическую и практическую части и может осуществляться как единовременно и неп</w:t>
      </w:r>
      <w:r>
        <w:rPr>
          <w:rFonts w:ascii="PT Serif" w:hAnsi="PT Serif"/>
        </w:rPr>
        <w:t>рерывно, так и поэтапно (дискретно)</w:t>
      </w:r>
      <w:r>
        <w:rPr>
          <w:rFonts w:ascii="PT Serif" w:hAnsi="PT Serif"/>
        </w:rPr>
        <w:t>.</w:t>
      </w:r>
    </w:p>
    <w:p w14:paraId="66BF18B9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4. В рамках теоретической части обучения программы противопожарного инструктажа могут реализовываться дистанционно</w:t>
      </w:r>
      <w:r>
        <w:rPr>
          <w:rFonts w:ascii="PT Serif" w:hAnsi="PT Serif"/>
        </w:rPr>
        <w:t>.</w:t>
      </w:r>
    </w:p>
    <w:p w14:paraId="4C24565C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5. Обучение дистанционных работников (служащих) проводится в случае, если это предусмотрено трудовым договором или дополнительным соглашением к трудовому договору, предусматривающим выполнение работником (служащим) трудовой функции дистанционно</w:t>
      </w:r>
      <w:r>
        <w:rPr>
          <w:rFonts w:ascii="PT Serif" w:hAnsi="PT Serif"/>
        </w:rPr>
        <w:t>.</w:t>
      </w:r>
    </w:p>
    <w:p w14:paraId="2911E981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6. Противо</w:t>
      </w:r>
      <w:r>
        <w:rPr>
          <w:rFonts w:ascii="PT Serif" w:hAnsi="PT Serif"/>
        </w:rPr>
        <w:t>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безопасности</w:t>
      </w:r>
      <w:r>
        <w:rPr>
          <w:rFonts w:ascii="PT Serif" w:hAnsi="PT Serif"/>
          <w:noProof/>
        </w:rPr>
        <w:drawing>
          <wp:inline distT="0" distB="0" distL="0" distR="0" wp14:anchorId="0D86BD4C" wp14:editId="0518BDB1">
            <wp:extent cx="95250" cy="238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, изучения пожарной и взрывопожарной опасности технологических процессов, производств и оборудования, имеющихся на объекте защит</w:t>
      </w:r>
      <w:r>
        <w:rPr>
          <w:rFonts w:ascii="PT Serif" w:hAnsi="PT Serif"/>
        </w:rPr>
        <w:t>ы</w:t>
      </w:r>
      <w:r>
        <w:rPr>
          <w:rFonts w:ascii="PT Serif" w:hAnsi="PT Serif"/>
          <w:noProof/>
        </w:rPr>
        <w:drawing>
          <wp:inline distT="0" distB="0" distL="0" distR="0" wp14:anchorId="2131E1CE" wp14:editId="11B05FA6">
            <wp:extent cx="95250" cy="238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 xml:space="preserve"> систем предотвращения п</w:t>
      </w:r>
      <w:r>
        <w:rPr>
          <w:rFonts w:ascii="PT Serif" w:hAnsi="PT Serif"/>
        </w:rPr>
        <w:t>ожаров и противопожарной защиты, а также действий в случае возникновения пожара</w:t>
      </w:r>
      <w:r>
        <w:rPr>
          <w:rFonts w:ascii="PT Serif" w:hAnsi="PT Serif"/>
        </w:rPr>
        <w:t>.</w:t>
      </w:r>
    </w:p>
    <w:p w14:paraId="2F37CACA" w14:textId="77777777" w:rsidR="00000000" w:rsidRDefault="005E4062">
      <w:pPr>
        <w:spacing w:after="240"/>
        <w:divId w:val="5277964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3652258B" wp14:editId="08770EDB">
            <wp:extent cx="1047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Абзац четвертый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" w:anchor="/document/99/9028718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статьи 1 Федерального закона от 21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 декабря 1994 г. № 69-ФЗ "О пожарной безопасности"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1994, № 35, ст.3649; 2021, № 24, ст.4188) (далее - Федеральный закон № 69-ФЗ).</w:t>
      </w:r>
    </w:p>
    <w:p w14:paraId="0A6B6175" w14:textId="77777777" w:rsidR="00000000" w:rsidRDefault="005E4062">
      <w:pPr>
        <w:divId w:val="108615122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5A81945D" wp14:editId="3825A574">
            <wp:extent cx="95250" cy="2381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anchor="/document/99/902111644/XA00M802MO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Пункт 15 статьи 2 Федерального закона от 22 июля 2008 г. № 123-ФЗ "Технический регламент о требованиях пожарной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безопасности"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2008, № 30, ст.3579; 2012, № 29, ст.3997) (далее - Федеральный закон № 123-ФЗ).</w:t>
      </w:r>
    </w:p>
    <w:p w14:paraId="54867036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7. Проведение противопожарных инструктажей осуществляется в соответствии с порядком обучения лиц мерам пожарной б</w:t>
      </w:r>
      <w:r>
        <w:rPr>
          <w:rFonts w:ascii="PT Serif" w:hAnsi="PT Serif"/>
        </w:rPr>
        <w:t>езопасности с учетом структуры и численности работников (служащих) организации лицами, осуществляющими трудовую или служебную деятельность в организации, прошедшими обучение мерам пожарной безопасности по дополнительным профессиональным программам в област</w:t>
      </w:r>
      <w:r>
        <w:rPr>
          <w:rFonts w:ascii="PT Serif" w:hAnsi="PT Serif"/>
        </w:rPr>
        <w:t>и пожарной безопасности</w:t>
      </w:r>
      <w:r>
        <w:rPr>
          <w:rFonts w:ascii="PT Serif" w:hAnsi="PT Serif"/>
          <w:noProof/>
        </w:rPr>
        <w:drawing>
          <wp:inline distT="0" distB="0" distL="0" distR="0" wp14:anchorId="17491BAD" wp14:editId="6AB768BA">
            <wp:extent cx="95250" cy="238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 xml:space="preserve">, </w:t>
      </w:r>
      <w:r>
        <w:rPr>
          <w:rFonts w:ascii="PT Serif" w:hAnsi="PT Serif"/>
        </w:rPr>
        <w:t xml:space="preserve">либо имеющими среднее профессиональное и (или) высшее образование по специальности "Пожарная безопасность" или направлению подготовки "Техносферная безопасность" по профилю "Пожарная безопасность" (далее - образование пожарно-технического </w:t>
      </w:r>
      <w:r>
        <w:rPr>
          <w:rFonts w:ascii="PT Serif" w:hAnsi="PT Serif"/>
        </w:rPr>
        <w:lastRenderedPageBreak/>
        <w:t>профиля), либо пр</w:t>
      </w:r>
      <w:r>
        <w:rPr>
          <w:rFonts w:ascii="PT Serif" w:hAnsi="PT Serif"/>
        </w:rPr>
        <w:t>ошедшими процедуру независимой оценки квалификации</w:t>
      </w:r>
      <w:r>
        <w:rPr>
          <w:rFonts w:ascii="PT Serif" w:hAnsi="PT Serif"/>
          <w:noProof/>
        </w:rPr>
        <w:drawing>
          <wp:inline distT="0" distB="0" distL="0" distR="0" wp14:anchorId="1939A035" wp14:editId="52C3D5AA">
            <wp:extent cx="95250" cy="238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, в период действия свидетельства о квалификации</w:t>
      </w:r>
      <w:r>
        <w:rPr>
          <w:rFonts w:ascii="PT Serif" w:hAnsi="PT Serif"/>
        </w:rPr>
        <w:t>:</w:t>
      </w:r>
    </w:p>
    <w:p w14:paraId="448BB5FD" w14:textId="77777777" w:rsidR="00000000" w:rsidRDefault="005E4062">
      <w:pPr>
        <w:spacing w:after="240"/>
        <w:divId w:val="74168144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3DE8AE61" wp14:editId="22768DFD">
            <wp:extent cx="95250" cy="238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Части вторая и четвертая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5" w:anchor="/document/99/9028718/XA00M7U2MN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статьи 25 Федерального закона № 69-ФЗ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1994, № 35, ст.3649; 2021, № 24, ст.4188).</w:t>
      </w:r>
    </w:p>
    <w:p w14:paraId="3ED173BE" w14:textId="77777777" w:rsidR="00000000" w:rsidRDefault="005E4062">
      <w:pPr>
        <w:divId w:val="119434146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3931F914" wp14:editId="4D2D49C2">
            <wp:extent cx="95250" cy="238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anchor="/document/99/420363375/XA00M802MO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4 Федерального закона от 3 июля 2016 г. № 238-ФЗ "О независимой оценке квалификации"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2016, № 27, ст.4171).</w:t>
      </w:r>
    </w:p>
    <w:p w14:paraId="045208C8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руководителем организации</w:t>
      </w:r>
      <w:r>
        <w:rPr>
          <w:rFonts w:ascii="PT Serif" w:hAnsi="PT Serif"/>
        </w:rPr>
        <w:t>;</w:t>
      </w:r>
    </w:p>
    <w:p w14:paraId="5A27A271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лицом, которое по занимаемой должности или характеру выполняемых работ является ответственным за обеспечение пожарной безопасности на объекте защиты в организации, назначенным руководителем организации</w:t>
      </w:r>
      <w:r>
        <w:rPr>
          <w:rFonts w:ascii="PT Serif" w:hAnsi="PT Serif"/>
        </w:rPr>
        <w:t>;</w:t>
      </w:r>
    </w:p>
    <w:p w14:paraId="3D8FB55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должностным лицом, назначенным руководителем организа</w:t>
      </w:r>
      <w:r>
        <w:rPr>
          <w:rFonts w:ascii="PT Serif" w:hAnsi="PT Serif"/>
        </w:rPr>
        <w:t>ции ответственным за проведение противопожарного инструктажа в организации</w:t>
      </w:r>
      <w:r>
        <w:rPr>
          <w:rFonts w:ascii="PT Serif" w:hAnsi="PT Serif"/>
        </w:rPr>
        <w:t>;</w:t>
      </w:r>
    </w:p>
    <w:p w14:paraId="4D2BF6A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иными лицами по решению руководителя организации</w:t>
      </w:r>
      <w:r>
        <w:rPr>
          <w:rFonts w:ascii="PT Serif" w:hAnsi="PT Serif"/>
        </w:rPr>
        <w:t>.</w:t>
      </w:r>
    </w:p>
    <w:p w14:paraId="2AA386F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8. К проведению противопожарных инструктажей на основании гражданско-правового договора могут привлекаться лица, прошедшие обучени</w:t>
      </w:r>
      <w:r>
        <w:rPr>
          <w:rFonts w:ascii="PT Serif" w:hAnsi="PT Serif"/>
        </w:rPr>
        <w:t>е мерам пожарной безопасности по дополнительным профессиональным программам в области пожарной безопасности, либо лица, имеющие образование пожарно-технического профиля, либо лица, прошедшие процедуру независимой оценки квалификации, в период действия свид</w:t>
      </w:r>
      <w:r>
        <w:rPr>
          <w:rFonts w:ascii="PT Serif" w:hAnsi="PT Serif"/>
        </w:rPr>
        <w:t>етельства о квалификации</w:t>
      </w:r>
      <w:r>
        <w:rPr>
          <w:rFonts w:ascii="PT Serif" w:hAnsi="PT Serif"/>
        </w:rPr>
        <w:t>.</w:t>
      </w:r>
    </w:p>
    <w:p w14:paraId="5E7E9BE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9. Противопожарные инструктажи проводятся по программам, разработанным лицами, указанными в </w:t>
      </w:r>
      <w:hyperlink r:id="rId27" w:anchor="/document/99/727122310/XA00M9K2N6/" w:tgtFrame="_self" w:history="1">
        <w:r>
          <w:rPr>
            <w:rStyle w:val="a4"/>
            <w:rFonts w:ascii="PT Serif" w:hAnsi="PT Serif"/>
          </w:rPr>
          <w:t>пунктах 7</w:t>
        </w:r>
      </w:hyperlink>
      <w:r>
        <w:rPr>
          <w:rFonts w:ascii="PT Serif" w:hAnsi="PT Serif"/>
        </w:rPr>
        <w:t xml:space="preserve"> и </w:t>
      </w:r>
      <w:hyperlink r:id="rId28" w:anchor="/document/99/727122310/XA00M5O2MC/" w:tgtFrame="_self" w:history="1">
        <w:r>
          <w:rPr>
            <w:rStyle w:val="a4"/>
            <w:rFonts w:ascii="PT Serif" w:hAnsi="PT Serif"/>
          </w:rPr>
          <w:t>8 настоящего Порядка</w:t>
        </w:r>
      </w:hyperlink>
      <w:r>
        <w:rPr>
          <w:rFonts w:ascii="PT Serif" w:hAnsi="PT Serif"/>
        </w:rPr>
        <w:t>, и утвержденным руководителем организации или лицами, назначенными руководителем организации ответственными за обеспечение пожарной безопасности на объектах защиты в организации</w:t>
      </w:r>
      <w:r>
        <w:rPr>
          <w:rFonts w:ascii="PT Serif" w:hAnsi="PT Serif"/>
        </w:rPr>
        <w:t>.</w:t>
      </w:r>
    </w:p>
    <w:p w14:paraId="3A30FB9D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10. Противопожарные инструктажи проводятся с использованием актуальных наглядных пособий и учебно-методических материалов в бумажном и (или) электронном виде, разработанных на основании нормативных правовых актов Российской Федерации и нормативных документ</w:t>
      </w:r>
      <w:r>
        <w:rPr>
          <w:rFonts w:ascii="PT Serif" w:hAnsi="PT Serif"/>
        </w:rPr>
        <w:t>ов по пожарной безопасности</w:t>
      </w:r>
      <w:r>
        <w:rPr>
          <w:rFonts w:ascii="PT Serif" w:hAnsi="PT Serif"/>
          <w:noProof/>
        </w:rPr>
        <w:drawing>
          <wp:inline distT="0" distB="0" distL="0" distR="0" wp14:anchorId="5D737AFB" wp14:editId="3241D16A">
            <wp:extent cx="95250" cy="238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.</w:t>
      </w:r>
    </w:p>
    <w:p w14:paraId="04317D12" w14:textId="77777777" w:rsidR="00000000" w:rsidRDefault="005E4062">
      <w:pPr>
        <w:divId w:val="5415964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220BAE5F" wp14:editId="352D2457">
            <wp:extent cx="95250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anchor="/document/99/902111644/XA00M382MD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3 статьи 4 Федерального закона № 123-ФЗ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2008, № 30, ст.3579; 2012, № 29, ст.3997).</w:t>
      </w:r>
    </w:p>
    <w:p w14:paraId="7997D681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11. По видам и срокам проведения проти</w:t>
      </w:r>
      <w:r>
        <w:rPr>
          <w:rFonts w:ascii="PT Serif" w:hAnsi="PT Serif"/>
        </w:rPr>
        <w:t>вопожарные инструктажи подразделяются на</w:t>
      </w:r>
      <w:r>
        <w:rPr>
          <w:rFonts w:ascii="PT Serif" w:hAnsi="PT Serif"/>
        </w:rPr>
        <w:t>:</w:t>
      </w:r>
    </w:p>
    <w:p w14:paraId="510D1131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lastRenderedPageBreak/>
        <w:t>вводный</w:t>
      </w:r>
      <w:r>
        <w:rPr>
          <w:rFonts w:ascii="PT Serif" w:hAnsi="PT Serif"/>
        </w:rPr>
        <w:t>;</w:t>
      </w:r>
    </w:p>
    <w:p w14:paraId="7D59683A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первичный на рабочем месте</w:t>
      </w:r>
      <w:r>
        <w:rPr>
          <w:rFonts w:ascii="PT Serif" w:hAnsi="PT Serif"/>
        </w:rPr>
        <w:t>;</w:t>
      </w:r>
    </w:p>
    <w:p w14:paraId="6A007AB2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повторный</w:t>
      </w:r>
      <w:r>
        <w:rPr>
          <w:rFonts w:ascii="PT Serif" w:hAnsi="PT Serif"/>
        </w:rPr>
        <w:t>;</w:t>
      </w:r>
    </w:p>
    <w:p w14:paraId="2F6FE1CC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внеплановый</w:t>
      </w:r>
      <w:r>
        <w:rPr>
          <w:rFonts w:ascii="PT Serif" w:hAnsi="PT Serif"/>
        </w:rPr>
        <w:t>;</w:t>
      </w:r>
    </w:p>
    <w:p w14:paraId="72360E7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целевой</w:t>
      </w:r>
      <w:r>
        <w:rPr>
          <w:rFonts w:ascii="PT Serif" w:hAnsi="PT Serif"/>
        </w:rPr>
        <w:t>.</w:t>
      </w:r>
    </w:p>
    <w:p w14:paraId="1ED7119B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12. Вводный противопожарный инструктаж проводится до начала выполнения трудовой (служебной) деятельности в организации</w:t>
      </w:r>
      <w:r>
        <w:rPr>
          <w:rFonts w:ascii="PT Serif" w:hAnsi="PT Serif"/>
        </w:rPr>
        <w:t>.</w:t>
      </w:r>
    </w:p>
    <w:p w14:paraId="3BCB1757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13. Вводный противопожар</w:t>
      </w:r>
      <w:r>
        <w:rPr>
          <w:rFonts w:ascii="PT Serif" w:hAnsi="PT Serif"/>
        </w:rPr>
        <w:t>ный инструктаж проводится</w:t>
      </w:r>
      <w:r>
        <w:rPr>
          <w:rFonts w:ascii="PT Serif" w:hAnsi="PT Serif"/>
        </w:rPr>
        <w:t>:</w:t>
      </w:r>
    </w:p>
    <w:p w14:paraId="794B28A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со всеми лицами, вновь принимаемыми на работу (службу), в том числе временную, в организации</w:t>
      </w:r>
      <w:r>
        <w:rPr>
          <w:rFonts w:ascii="PT Serif" w:hAnsi="PT Serif"/>
        </w:rPr>
        <w:t>;</w:t>
      </w:r>
    </w:p>
    <w:p w14:paraId="5362F2B8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с лицами, командированными, прикомандированными на работу (службу) в организации</w:t>
      </w:r>
      <w:r>
        <w:rPr>
          <w:rFonts w:ascii="PT Serif" w:hAnsi="PT Serif"/>
        </w:rPr>
        <w:t>;</w:t>
      </w:r>
    </w:p>
    <w:p w14:paraId="16066047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с иными лицами, осуществляющими трудовую (служебную) </w:t>
      </w:r>
      <w:r>
        <w:rPr>
          <w:rFonts w:ascii="PT Serif" w:hAnsi="PT Serif"/>
        </w:rPr>
        <w:t>деятельность в организации, по решению руководителя организации</w:t>
      </w:r>
      <w:r>
        <w:rPr>
          <w:rFonts w:ascii="PT Serif" w:hAnsi="PT Serif"/>
        </w:rPr>
        <w:t>.</w:t>
      </w:r>
    </w:p>
    <w:p w14:paraId="0DA838B2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14. 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</w:t>
      </w:r>
      <w:r>
        <w:rPr>
          <w:rFonts w:ascii="PT Serif" w:hAnsi="PT Serif"/>
        </w:rPr>
        <w:t>:</w:t>
      </w:r>
    </w:p>
    <w:p w14:paraId="0993C149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со всеми лицами, прошедшими вв</w:t>
      </w:r>
      <w:r>
        <w:rPr>
          <w:rFonts w:ascii="PT Serif" w:hAnsi="PT Serif"/>
        </w:rPr>
        <w:t>одный противопожарный инструктаж</w:t>
      </w:r>
      <w:r>
        <w:rPr>
          <w:rFonts w:ascii="PT Serif" w:hAnsi="PT Serif"/>
        </w:rPr>
        <w:t>;</w:t>
      </w:r>
    </w:p>
    <w:p w14:paraId="046ABEFA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</w:t>
      </w:r>
      <w:r>
        <w:rPr>
          <w:rFonts w:ascii="PT Serif" w:hAnsi="PT Serif"/>
        </w:rPr>
        <w:t>.</w:t>
      </w:r>
    </w:p>
    <w:p w14:paraId="0E2D2BCE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15. С учетом структуры и численности работников (служащих) организации допускается совмещение пров</w:t>
      </w:r>
      <w:r>
        <w:rPr>
          <w:rFonts w:ascii="PT Serif" w:hAnsi="PT Serif"/>
        </w:rPr>
        <w:t>едения вводного противопожарного инструктажа и первичного противопожарного инструктажа на рабочем месте в случаях, установленных порядком обучения лиц мерам пожарной безопасности</w:t>
      </w:r>
      <w:r>
        <w:rPr>
          <w:rFonts w:ascii="PT Serif" w:hAnsi="PT Serif"/>
        </w:rPr>
        <w:t>.</w:t>
      </w:r>
    </w:p>
    <w:p w14:paraId="75F62D0A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16. Повторный противопожарный инструктаж проводится не реже 1 раза в год со </w:t>
      </w:r>
      <w:r>
        <w:rPr>
          <w:rFonts w:ascii="PT Serif" w:hAnsi="PT Serif"/>
        </w:rPr>
        <w:t>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</w:t>
      </w:r>
      <w:r>
        <w:rPr>
          <w:rFonts w:ascii="PT Serif" w:hAnsi="PT Serif"/>
        </w:rPr>
        <w:t>.</w:t>
      </w:r>
    </w:p>
    <w:p w14:paraId="002AC31C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Повторный противопожарный инструктаж проводится не реже 1 раза </w:t>
      </w:r>
      <w:r>
        <w:rPr>
          <w:rFonts w:ascii="PT Serif" w:hAnsi="PT Serif"/>
        </w:rPr>
        <w:t>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</w:t>
      </w:r>
      <w:r>
        <w:rPr>
          <w:rFonts w:ascii="PT Serif" w:hAnsi="PT Serif"/>
        </w:rPr>
        <w:t xml:space="preserve">сности, взрывопожароопасности, </w:t>
      </w:r>
      <w:r>
        <w:rPr>
          <w:rFonts w:ascii="PT Serif" w:hAnsi="PT Serif"/>
        </w:rPr>
        <w:lastRenderedPageBreak/>
        <w:t>пожароопасности</w:t>
      </w:r>
      <w:r>
        <w:rPr>
          <w:rFonts w:ascii="PT Serif" w:hAnsi="PT Serif"/>
          <w:noProof/>
        </w:rPr>
        <w:drawing>
          <wp:inline distT="0" distB="0" distL="0" distR="0" wp14:anchorId="1FD7EF6E" wp14:editId="3A090FED">
            <wp:extent cx="95250" cy="238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, а также с лицами, осуществляющими трудовую (служебную) деятель</w:t>
      </w:r>
      <w:r>
        <w:rPr>
          <w:rFonts w:ascii="PT Serif" w:hAnsi="PT Serif"/>
        </w:rPr>
        <w:t>ность в организации, связанную с охраной (защитой) объектов и (или) имущества организации</w:t>
      </w:r>
      <w:r>
        <w:rPr>
          <w:rFonts w:ascii="PT Serif" w:hAnsi="PT Serif"/>
        </w:rPr>
        <w:t>.</w:t>
      </w:r>
    </w:p>
    <w:p w14:paraId="038BC0FF" w14:textId="77777777" w:rsidR="00000000" w:rsidRDefault="005E4062">
      <w:pPr>
        <w:divId w:val="187704369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08B4BD16" wp14:editId="18C69B22">
            <wp:extent cx="95250" cy="238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anchor="/document/99/902111644/XA00MEI2NC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27 Федерального закона № 123-ФЗ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2008, № 30, ст.3579; 2012, № 29, ст.3997).</w:t>
      </w:r>
    </w:p>
    <w:p w14:paraId="2377B67B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17. Внеплановый противопожарный инструктаж проводится</w:t>
      </w:r>
      <w:r>
        <w:rPr>
          <w:rFonts w:ascii="PT Serif" w:hAnsi="PT Serif"/>
        </w:rPr>
        <w:t>:</w:t>
      </w:r>
    </w:p>
    <w:p w14:paraId="42A0453E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при введении в действие новых или внесении изменений в действующие нормативные правовые акты Российской Федер</w:t>
      </w:r>
      <w:r>
        <w:rPr>
          <w:rFonts w:ascii="PT Serif" w:hAnsi="PT Serif"/>
        </w:rPr>
        <w:t>ации, нормативные документы по пожарной безопасности, содержащие требования пожарной безопасности, применимые для организации</w:t>
      </w:r>
      <w:r>
        <w:rPr>
          <w:rFonts w:ascii="PT Serif" w:hAnsi="PT Serif"/>
        </w:rPr>
        <w:t>;</w:t>
      </w:r>
    </w:p>
    <w:p w14:paraId="198D23CB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при изменении технологического процесса производства, техническом перевооружении, замене или модернизации оборудования, инструмен</w:t>
      </w:r>
      <w:r>
        <w:rPr>
          <w:rFonts w:ascii="PT Serif" w:hAnsi="PT Serif"/>
        </w:rPr>
        <w:t>тов, исходного сырья, материалов, а также изменении других факторов, влияющих на противопожарное состояние объектов защиты организации</w:t>
      </w:r>
      <w:r>
        <w:rPr>
          <w:rFonts w:ascii="PT Serif" w:hAnsi="PT Serif"/>
        </w:rPr>
        <w:t>;</w:t>
      </w:r>
    </w:p>
    <w:p w14:paraId="56A2F0D2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при нарушении лицами, осуществляющими трудовую или служебную деятельность в организации, обязательных требований пожарно</w:t>
      </w:r>
      <w:r>
        <w:rPr>
          <w:rFonts w:ascii="PT Serif" w:hAnsi="PT Serif"/>
        </w:rPr>
        <w:t>й безопасности, которые могли привести или привели к пожару</w:t>
      </w:r>
      <w:r>
        <w:rPr>
          <w:rFonts w:ascii="PT Serif" w:hAnsi="PT Serif"/>
        </w:rPr>
        <w:t>;</w:t>
      </w:r>
    </w:p>
    <w:p w14:paraId="43FD8C78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</w:t>
      </w:r>
      <w:r>
        <w:rPr>
          <w:rFonts w:ascii="PT Serif" w:hAnsi="PT Serif"/>
        </w:rPr>
        <w:t xml:space="preserve">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(служебную) </w:t>
      </w:r>
      <w:r>
        <w:rPr>
          <w:rFonts w:ascii="PT Serif" w:hAnsi="PT Serif"/>
        </w:rPr>
        <w:t>деятельность в организации, связанную с охраной (зашитой) объектов и (или) имущества организации</w:t>
      </w:r>
      <w:r>
        <w:rPr>
          <w:rFonts w:ascii="PT Serif" w:hAnsi="PT Serif"/>
        </w:rPr>
        <w:t>;</w:t>
      </w:r>
    </w:p>
    <w:p w14:paraId="7102ABC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по решению руководителя организации или назначенного им лица</w:t>
      </w:r>
      <w:r>
        <w:rPr>
          <w:rFonts w:ascii="PT Serif" w:hAnsi="PT Serif"/>
        </w:rPr>
        <w:t>.</w:t>
      </w:r>
    </w:p>
    <w:p w14:paraId="0E862AB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18. Целевой противопожарный инструктаж проводится в том числе в следующих случаях</w:t>
      </w:r>
      <w:r>
        <w:rPr>
          <w:rFonts w:ascii="PT Serif" w:hAnsi="PT Serif"/>
        </w:rPr>
        <w:t>:</w:t>
      </w:r>
    </w:p>
    <w:p w14:paraId="4C20CA4D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перед выполне</w:t>
      </w:r>
      <w:r>
        <w:rPr>
          <w:rFonts w:ascii="PT Serif" w:hAnsi="PT Serif"/>
        </w:rPr>
        <w:t xml:space="preserve">нием огневых работ и других пожароопасных и </w:t>
      </w:r>
      <w:proofErr w:type="spellStart"/>
      <w:r>
        <w:rPr>
          <w:rFonts w:ascii="PT Serif" w:hAnsi="PT Serif"/>
        </w:rPr>
        <w:t>пожаровзрывоопасных</w:t>
      </w:r>
      <w:proofErr w:type="spellEnd"/>
      <w:r>
        <w:rPr>
          <w:rFonts w:ascii="PT Serif" w:hAnsi="PT Serif"/>
        </w:rPr>
        <w:t xml:space="preserve"> работ, на которые оформляется наряд-допуск</w:t>
      </w:r>
      <w:r>
        <w:rPr>
          <w:rFonts w:ascii="PT Serif" w:hAnsi="PT Serif"/>
        </w:rPr>
        <w:t>;</w:t>
      </w:r>
    </w:p>
    <w:p w14:paraId="20FDCB6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перед выполнением других огневых, пожароопасных и </w:t>
      </w:r>
      <w:proofErr w:type="spellStart"/>
      <w:r>
        <w:rPr>
          <w:rFonts w:ascii="PT Serif" w:hAnsi="PT Serif"/>
        </w:rPr>
        <w:t>пожаровзрывоопасных</w:t>
      </w:r>
      <w:proofErr w:type="spellEnd"/>
      <w:r>
        <w:rPr>
          <w:rFonts w:ascii="PT Serif" w:hAnsi="PT Serif"/>
        </w:rPr>
        <w:t xml:space="preserve"> работ, в том числе не связанных с прямыми обязанностями по специальности, проф</w:t>
      </w:r>
      <w:r>
        <w:rPr>
          <w:rFonts w:ascii="PT Serif" w:hAnsi="PT Serif"/>
        </w:rPr>
        <w:t>ессии</w:t>
      </w:r>
      <w:r>
        <w:rPr>
          <w:rFonts w:ascii="PT Serif" w:hAnsi="PT Serif"/>
        </w:rPr>
        <w:t>;</w:t>
      </w:r>
    </w:p>
    <w:p w14:paraId="43722489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перед ликвидацией последствий пожаров, аварий, стихийных бедствий и катастроф</w:t>
      </w:r>
      <w:r>
        <w:rPr>
          <w:rFonts w:ascii="PT Serif" w:hAnsi="PT Serif"/>
        </w:rPr>
        <w:t>;</w:t>
      </w:r>
    </w:p>
    <w:p w14:paraId="0CF072FD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lastRenderedPageBreak/>
        <w:t>в иных случаях, определяемых руководителем организации</w:t>
      </w:r>
      <w:r>
        <w:rPr>
          <w:rFonts w:ascii="PT Serif" w:hAnsi="PT Serif"/>
        </w:rPr>
        <w:t>.</w:t>
      </w:r>
    </w:p>
    <w:p w14:paraId="7F7817DE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Конкретный перечень случаев обучения по программам целевого противопожарного инструктажа определяется порядком обу</w:t>
      </w:r>
      <w:r>
        <w:rPr>
          <w:rFonts w:ascii="PT Serif" w:hAnsi="PT Serif"/>
        </w:rPr>
        <w:t>чения лиц мерам пожарной безопасности</w:t>
      </w:r>
      <w:r>
        <w:rPr>
          <w:rFonts w:ascii="PT Serif" w:hAnsi="PT Serif"/>
        </w:rPr>
        <w:t>.</w:t>
      </w:r>
    </w:p>
    <w:p w14:paraId="3D38962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19. Противопожарные инструктажи проводятся индивидуально или с группой лиц, осуществляющих аналогичную трудовую или служебную деятельность в организации, в пределах помещения, пожарного отсека здания, здания, сооружен</w:t>
      </w:r>
      <w:r>
        <w:rPr>
          <w:rFonts w:ascii="PT Serif" w:hAnsi="PT Serif"/>
        </w:rPr>
        <w:t>ия одного класса функциональной пожарной опасности</w:t>
      </w:r>
      <w:r>
        <w:rPr>
          <w:rFonts w:ascii="PT Serif" w:hAnsi="PT Serif"/>
        </w:rPr>
        <w:t>.</w:t>
      </w:r>
    </w:p>
    <w:p w14:paraId="3EE670B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Повторный противопожарный инструктаж допускается проводить в иных помещениях (учебных классах, кабинетах), а также на территории организации с лицами, осуществляющими трудовую или служебную деятельность в</w:t>
      </w:r>
      <w:r>
        <w:rPr>
          <w:rFonts w:ascii="PT Serif" w:hAnsi="PT Serif"/>
        </w:rPr>
        <w:t xml:space="preserve"> организации, если их трудовые функции не предусматривают работу в зданиях, сооружениях и помещениях производственного и складского назначения</w:t>
      </w:r>
      <w:r>
        <w:rPr>
          <w:rFonts w:ascii="PT Serif" w:hAnsi="PT Serif"/>
        </w:rPr>
        <w:t>.</w:t>
      </w:r>
    </w:p>
    <w:p w14:paraId="297E64E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20. Проведение противопожарных инструктажей завершается проверкой соответствия знаний и умений лиц, осуществляющ</w:t>
      </w:r>
      <w:r>
        <w:rPr>
          <w:rFonts w:ascii="PT Serif" w:hAnsi="PT Serif"/>
        </w:rPr>
        <w:t>их трудовую или служебную деятельность в организации, требованиям, предусмотренным программами противопожарного инструктажа, которую осуществляет лицо, проводившее противопожарный инструктаж, либо иное лицо, назначенное руководителем организации, в соответ</w:t>
      </w:r>
      <w:r>
        <w:rPr>
          <w:rFonts w:ascii="PT Serif" w:hAnsi="PT Serif"/>
        </w:rPr>
        <w:t>ствии с порядком обучения лиц мерам пожарной безопасности</w:t>
      </w:r>
      <w:r>
        <w:rPr>
          <w:rFonts w:ascii="PT Serif" w:hAnsi="PT Serif"/>
        </w:rPr>
        <w:t>.</w:t>
      </w:r>
    </w:p>
    <w:p w14:paraId="70F1147B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Проверка соответствия знаний лиц, осуществляющих трудовую или служебную деятельность в организации, требованиям, предусмотренным теоретической частью программ противопожарного инструктажа, может ос</w:t>
      </w:r>
      <w:r>
        <w:rPr>
          <w:rFonts w:ascii="PT Serif" w:hAnsi="PT Serif"/>
        </w:rPr>
        <w:t>уществляться дистанционно</w:t>
      </w:r>
      <w:r>
        <w:rPr>
          <w:rFonts w:ascii="PT Serif" w:hAnsi="PT Serif"/>
        </w:rPr>
        <w:t>.</w:t>
      </w:r>
    </w:p>
    <w:p w14:paraId="6BAB9F7A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Форма реализации и порядок проведения проверки соответствия знаний и умений лиц, осуществляющих трудовую или служебную деятельность в организации, требованиям, предусмотренным практической частью программ противопожарного инструк</w:t>
      </w:r>
      <w:r>
        <w:rPr>
          <w:rFonts w:ascii="PT Serif" w:hAnsi="PT Serif"/>
        </w:rPr>
        <w:t>тажа, устанавливаются порядком обучения лиц мерам пожарной безопасности</w:t>
      </w:r>
      <w:r>
        <w:rPr>
          <w:rFonts w:ascii="PT Serif" w:hAnsi="PT Serif"/>
        </w:rPr>
        <w:t>.</w:t>
      </w:r>
    </w:p>
    <w:p w14:paraId="321201A2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21. Лица, показавшие неудовлетворительные результаты проверки соответствия знаний и умений требованиям, предусмотренным программами противопожарного инструктажа, по итогам проведения </w:t>
      </w:r>
      <w:r>
        <w:rPr>
          <w:rFonts w:ascii="PT Serif" w:hAnsi="PT Serif"/>
        </w:rPr>
        <w:t>противопожарных инструктажей, к осуществлению трудовой (служебной) деятельности в организации не допускаются до подтверждения необходимых знаний и умений</w:t>
      </w:r>
      <w:r>
        <w:rPr>
          <w:rFonts w:ascii="PT Serif" w:hAnsi="PT Serif"/>
        </w:rPr>
        <w:t>.</w:t>
      </w:r>
    </w:p>
    <w:p w14:paraId="77D5767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22. О проведении противопожарного инструктажа лиц, осуществляющих трудовую или служебную деятельность</w:t>
      </w:r>
      <w:r>
        <w:rPr>
          <w:rFonts w:ascii="PT Serif" w:hAnsi="PT Serif"/>
        </w:rPr>
        <w:t xml:space="preserve"> в организации, после проверки соответствия знаний и умений требованиям, предусмотренным программами противопожарного инструктажа, должностным лицом, проводившим проверку соответствия знаний и умений лиц, осуществляющих трудовую или служебную деятельность </w:t>
      </w:r>
      <w:r>
        <w:rPr>
          <w:rFonts w:ascii="PT Serif" w:hAnsi="PT Serif"/>
        </w:rPr>
        <w:t xml:space="preserve">в организации, требованиям, предусмотренным программами противопожарного </w:t>
      </w:r>
      <w:r>
        <w:rPr>
          <w:rFonts w:ascii="PT Serif" w:hAnsi="PT Serif"/>
        </w:rPr>
        <w:lastRenderedPageBreak/>
        <w:t xml:space="preserve">инструктажа, производится запись в журнале учета противопожарных инструктажей, рекомендуемый образец оформления которого приведен в </w:t>
      </w:r>
      <w:hyperlink r:id="rId33" w:anchor="/document/99/727122310/XA00M482MH/" w:tgtFrame="_self" w:history="1">
        <w:r>
          <w:rPr>
            <w:rStyle w:val="a4"/>
            <w:rFonts w:ascii="PT Serif" w:hAnsi="PT Serif"/>
          </w:rPr>
          <w:t>приложении к настоящему Порядку</w:t>
        </w:r>
      </w:hyperlink>
      <w:r>
        <w:rPr>
          <w:rFonts w:ascii="PT Serif" w:hAnsi="PT Serif"/>
        </w:rPr>
        <w:t>.</w:t>
      </w:r>
    </w:p>
    <w:p w14:paraId="532FCD6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23. При оформлении наряда-допуска на выполнение огневых работ</w:t>
      </w:r>
      <w:r>
        <w:rPr>
          <w:rFonts w:ascii="PT Serif" w:hAnsi="PT Serif"/>
          <w:noProof/>
        </w:rPr>
        <w:drawing>
          <wp:inline distT="0" distB="0" distL="0" distR="0" wp14:anchorId="163A2C4A" wp14:editId="50C1CA8E">
            <wp:extent cx="95250" cy="238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 xml:space="preserve"> запись в журнале учета противопожарных инструктажей не производится</w:t>
      </w:r>
      <w:r>
        <w:rPr>
          <w:rFonts w:ascii="PT Serif" w:hAnsi="PT Serif"/>
        </w:rPr>
        <w:t>.</w:t>
      </w:r>
    </w:p>
    <w:p w14:paraId="6BE7347E" w14:textId="77777777" w:rsidR="00000000" w:rsidRDefault="005E4062">
      <w:pPr>
        <w:divId w:val="83696041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358481DA" wp14:editId="377660FC">
            <wp:extent cx="95250" cy="238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" w:anchor="/document/99/565837297/XA00M482MG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372 Правил противопожарного режима в Российской Федерации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2020, № 39, ст.6056).</w:t>
      </w:r>
    </w:p>
    <w:p w14:paraId="1FD5A456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24. Лица, ответственные за хранение журнала учета противопожарных инструктажей, определяются порядком обу</w:t>
      </w:r>
      <w:r>
        <w:rPr>
          <w:rFonts w:ascii="PT Serif" w:hAnsi="PT Serif"/>
        </w:rPr>
        <w:t>чения мерам пожарной безопасности организации</w:t>
      </w:r>
      <w:r>
        <w:rPr>
          <w:rFonts w:ascii="PT Serif" w:hAnsi="PT Serif"/>
        </w:rPr>
        <w:t>.</w:t>
      </w:r>
    </w:p>
    <w:p w14:paraId="620E33B5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25. Допускается возможность оформления журнала учета противопожарных инструктажей в электронном виде</w:t>
      </w:r>
      <w:r>
        <w:rPr>
          <w:rFonts w:ascii="PT Serif" w:hAnsi="PT Serif"/>
        </w:rPr>
        <w:t>.</w:t>
      </w:r>
    </w:p>
    <w:p w14:paraId="55E296F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26. Допускается возможность фиксации результатов обучения и проверки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подписания</w:t>
      </w:r>
      <w:r>
        <w:rPr>
          <w:rFonts w:ascii="PT Serif" w:hAnsi="PT Serif"/>
        </w:rPr>
        <w:t xml:space="preserve"> работником (служащим) и лицом, проводившим противопожарный инструктаж, документов, определяемых порядком обучения лиц мерам пожарной безопасности, электронной подписью в соответствии с требованиями</w:t>
      </w:r>
      <w:r>
        <w:rPr>
          <w:rFonts w:ascii="PT Serif" w:hAnsi="PT Serif"/>
        </w:rPr>
        <w:t xml:space="preserve"> </w:t>
      </w:r>
      <w:hyperlink r:id="rId36" w:anchor="/document/99/902271495/XA00M1S2LR/" w:history="1">
        <w:r>
          <w:rPr>
            <w:rStyle w:val="a4"/>
            <w:rFonts w:ascii="PT Serif" w:hAnsi="PT Serif"/>
          </w:rPr>
          <w:t>Федерального закона от 6 апреля 2011 г. № 63-ФЗ "Об электронной подписи</w:t>
        </w:r>
      </w:hyperlink>
      <w:r>
        <w:rPr>
          <w:rFonts w:ascii="PT Serif" w:hAnsi="PT Serif"/>
        </w:rPr>
        <w:t>"</w:t>
      </w:r>
      <w:r>
        <w:rPr>
          <w:rFonts w:ascii="PT Serif" w:hAnsi="PT Serif"/>
          <w:noProof/>
        </w:rPr>
        <w:drawing>
          <wp:inline distT="0" distB="0" distL="0" distR="0" wp14:anchorId="537386C0" wp14:editId="12056079">
            <wp:extent cx="95250" cy="2381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.</w:t>
      </w:r>
    </w:p>
    <w:p w14:paraId="70C79238" w14:textId="77777777" w:rsidR="00000000" w:rsidRDefault="005E4062">
      <w:pPr>
        <w:divId w:val="158460920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7352CAEF" wp14:editId="4A402FE1">
            <wp:extent cx="95250" cy="2381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2011, № 15, ст.2036; 2021, № 24, ст.4188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14:paraId="33416987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27. Руководителем организации должна быть обеспечена возможность проверки журналов учета противопожарных инструктажей, оформляемых в электронном виде с использованием электронной подписи, должностными лицами органов государственного пожарного надзора при о</w:t>
      </w:r>
      <w:r>
        <w:rPr>
          <w:rFonts w:ascii="PT Serif" w:hAnsi="PT Serif"/>
        </w:rPr>
        <w:t>существлении федерального государственного пожарного надзора</w:t>
      </w:r>
      <w:r>
        <w:rPr>
          <w:rFonts w:ascii="PT Serif" w:hAnsi="PT Serif"/>
          <w:noProof/>
        </w:rPr>
        <w:drawing>
          <wp:inline distT="0" distB="0" distL="0" distR="0" wp14:anchorId="1B79AAB9" wp14:editId="259748D6">
            <wp:extent cx="171450" cy="2381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.</w:t>
      </w:r>
    </w:p>
    <w:p w14:paraId="6F7A2B32" w14:textId="77777777" w:rsidR="00000000" w:rsidRDefault="005E4062">
      <w:pPr>
        <w:divId w:val="78862524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37D1F41D" wp14:editId="0C8EC31F">
            <wp:extent cx="152400" cy="2190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anchor="/document/99/9028718/XA00M3A2MS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6 Федерального закона № 69-ФЗ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1994, № 35, ст.3649; 2021, № 24, ст.4188).</w:t>
      </w:r>
    </w:p>
    <w:p w14:paraId="3CD7FE1F" w14:textId="77777777" w:rsidR="00000000" w:rsidRDefault="005E4062">
      <w:pPr>
        <w:pStyle w:val="align-right"/>
        <w:divId w:val="2109040501"/>
        <w:rPr>
          <w:rFonts w:ascii="PT Serif" w:hAnsi="PT Serif"/>
        </w:rPr>
      </w:pPr>
      <w:r>
        <w:rPr>
          <w:rFonts w:ascii="PT Serif" w:hAnsi="PT Serif"/>
        </w:rPr>
        <w:t>Приложение</w:t>
      </w:r>
      <w:r>
        <w:rPr>
          <w:rFonts w:ascii="PT Serif" w:hAnsi="PT Serif"/>
        </w:rPr>
        <w:br/>
      </w:r>
      <w:r>
        <w:rPr>
          <w:rFonts w:ascii="PT Serif" w:hAnsi="PT Serif"/>
        </w:rPr>
        <w:t>к Порядку, видам, срокам обучения лиц,</w:t>
      </w:r>
      <w:r>
        <w:rPr>
          <w:rFonts w:ascii="PT Serif" w:hAnsi="PT Serif"/>
        </w:rPr>
        <w:br/>
      </w:r>
      <w:r>
        <w:rPr>
          <w:rFonts w:ascii="PT Serif" w:hAnsi="PT Serif"/>
        </w:rPr>
        <w:t>осуществляющих трудовую или служебную</w:t>
      </w:r>
      <w:r>
        <w:rPr>
          <w:rFonts w:ascii="PT Serif" w:hAnsi="PT Serif"/>
        </w:rPr>
        <w:br/>
      </w:r>
      <w:r>
        <w:rPr>
          <w:rFonts w:ascii="PT Serif" w:hAnsi="PT Serif"/>
        </w:rPr>
        <w:t>деятельность в организациях,</w:t>
      </w:r>
      <w:r>
        <w:rPr>
          <w:rFonts w:ascii="PT Serif" w:hAnsi="PT Serif"/>
        </w:rPr>
        <w:br/>
      </w:r>
      <w:r>
        <w:rPr>
          <w:rFonts w:ascii="PT Serif" w:hAnsi="PT Serif"/>
        </w:rPr>
        <w:t>по программам противопожарного</w:t>
      </w:r>
      <w:r>
        <w:rPr>
          <w:rFonts w:ascii="PT Serif" w:hAnsi="PT Serif"/>
        </w:rPr>
        <w:br/>
      </w:r>
      <w:r>
        <w:rPr>
          <w:rFonts w:ascii="PT Serif" w:hAnsi="PT Serif"/>
        </w:rPr>
        <w:t>инструктажа, утв</w:t>
      </w:r>
      <w:r>
        <w:rPr>
          <w:rFonts w:ascii="PT Serif" w:hAnsi="PT Serif"/>
        </w:rPr>
        <w:t>ержденному</w:t>
      </w:r>
      <w:r>
        <w:rPr>
          <w:rFonts w:ascii="PT Serif" w:hAnsi="PT Serif"/>
        </w:rPr>
        <w:br/>
      </w:r>
      <w:r>
        <w:rPr>
          <w:rFonts w:ascii="PT Serif" w:hAnsi="PT Serif"/>
        </w:rPr>
        <w:lastRenderedPageBreak/>
        <w:t>приказом МЧС России</w:t>
      </w:r>
      <w:r>
        <w:rPr>
          <w:rFonts w:ascii="PT Serif" w:hAnsi="PT Serif"/>
        </w:rPr>
        <w:br/>
      </w:r>
      <w:r>
        <w:rPr>
          <w:rFonts w:ascii="PT Serif" w:hAnsi="PT Serif"/>
        </w:rPr>
        <w:t>от 18 ноября 2021 года № 806</w:t>
      </w:r>
      <w:r>
        <w:rPr>
          <w:rFonts w:ascii="PT Serif" w:hAnsi="PT Serif"/>
        </w:rPr>
        <w:t xml:space="preserve"> </w:t>
      </w:r>
    </w:p>
    <w:p w14:paraId="453CC6E6" w14:textId="77777777" w:rsidR="00000000" w:rsidRDefault="005E4062">
      <w:pPr>
        <w:pStyle w:val="align-right"/>
        <w:divId w:val="2109040501"/>
        <w:rPr>
          <w:rFonts w:ascii="PT Serif" w:hAnsi="PT Serif"/>
        </w:rPr>
      </w:pPr>
      <w:r>
        <w:rPr>
          <w:rFonts w:ascii="PT Serif" w:hAnsi="PT Serif"/>
        </w:rPr>
        <w:t>Рекомендуемый образец</w:t>
      </w:r>
      <w:r>
        <w:rPr>
          <w:rFonts w:ascii="PT Serif" w:hAnsi="PT Serif"/>
        </w:rPr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770F6DA9" w14:textId="77777777">
        <w:trPr>
          <w:divId w:val="1754232347"/>
        </w:trPr>
        <w:tc>
          <w:tcPr>
            <w:tcW w:w="11458" w:type="dxa"/>
            <w:vAlign w:val="center"/>
            <w:hideMark/>
          </w:tcPr>
          <w:p w14:paraId="47A74503" w14:textId="77777777" w:rsidR="00000000" w:rsidRDefault="005E4062">
            <w:pPr>
              <w:rPr>
                <w:rFonts w:ascii="PT Serif" w:hAnsi="PT Serif"/>
              </w:rPr>
            </w:pPr>
          </w:p>
        </w:tc>
      </w:tr>
      <w:tr w:rsidR="00000000" w14:paraId="5992DFC7" w14:textId="77777777">
        <w:trPr>
          <w:divId w:val="1754232347"/>
        </w:trPr>
        <w:tc>
          <w:tcPr>
            <w:tcW w:w="1145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EEE9FA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5B6B7D" w14:textId="77777777">
        <w:trPr>
          <w:divId w:val="1754232347"/>
        </w:trPr>
        <w:tc>
          <w:tcPr>
            <w:tcW w:w="1145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9FCBD4" w14:textId="77777777" w:rsidR="00000000" w:rsidRDefault="005E4062">
            <w:pPr>
              <w:pStyle w:val="align-center"/>
            </w:pPr>
            <w:r>
              <w:t>(наименование органа государственной власти, органа местного самоуправления, общественного объединения, юридического лица)</w:t>
            </w:r>
          </w:p>
        </w:tc>
      </w:tr>
    </w:tbl>
    <w:p w14:paraId="093794C6" w14:textId="77777777" w:rsidR="00000000" w:rsidRDefault="005E4062">
      <w:pPr>
        <w:divId w:val="1775900824"/>
        <w:rPr>
          <w:rFonts w:ascii="PT Serif" w:eastAsia="Times New Roman" w:hAnsi="PT Serif"/>
        </w:rPr>
      </w:pPr>
      <w:r>
        <w:rPr>
          <w:rStyle w:val="docsupplement-number"/>
          <w:rFonts w:ascii="PT Serif" w:eastAsia="Times New Roman" w:hAnsi="PT Serif"/>
        </w:rPr>
        <w:t xml:space="preserve">Приложение. </w:t>
      </w:r>
      <w:r>
        <w:rPr>
          <w:rStyle w:val="docsupplement-name"/>
          <w:rFonts w:ascii="PT Serif" w:eastAsia="Times New Roman" w:hAnsi="PT Serif"/>
        </w:rPr>
        <w:t>ЖУРНАЛ УЧЕТА ПРОТИВОПОЖАРНЫХ ИНС</w:t>
      </w:r>
      <w:r>
        <w:rPr>
          <w:rStyle w:val="docsupplement-name"/>
          <w:rFonts w:ascii="PT Serif" w:eastAsia="Times New Roman" w:hAnsi="PT Serif"/>
        </w:rPr>
        <w:t>ТРУКТАЖЕЙ N_______</w:t>
      </w:r>
      <w:r>
        <w:rPr>
          <w:rStyle w:val="docsupplement-name"/>
          <w:rFonts w:ascii="PT Serif" w:eastAsia="Times New Roman" w:hAnsi="PT Serif"/>
        </w:rPr>
        <w:t>_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527"/>
        <w:gridCol w:w="894"/>
        <w:gridCol w:w="353"/>
        <w:gridCol w:w="1029"/>
        <w:gridCol w:w="540"/>
        <w:gridCol w:w="623"/>
        <w:gridCol w:w="653"/>
        <w:gridCol w:w="3736"/>
      </w:tblGrid>
      <w:tr w:rsidR="00000000" w14:paraId="355BE6F6" w14:textId="77777777">
        <w:trPr>
          <w:divId w:val="1370567820"/>
        </w:trPr>
        <w:tc>
          <w:tcPr>
            <w:tcW w:w="1663" w:type="dxa"/>
            <w:vAlign w:val="center"/>
            <w:hideMark/>
          </w:tcPr>
          <w:p w14:paraId="345314DF" w14:textId="77777777" w:rsidR="00000000" w:rsidRDefault="005E4062">
            <w:pPr>
              <w:rPr>
                <w:rFonts w:ascii="PT Serif" w:eastAsia="Times New Roman" w:hAnsi="PT Serif"/>
              </w:rPr>
            </w:pPr>
          </w:p>
        </w:tc>
        <w:tc>
          <w:tcPr>
            <w:tcW w:w="1109" w:type="dxa"/>
            <w:vAlign w:val="center"/>
            <w:hideMark/>
          </w:tcPr>
          <w:p w14:paraId="7254778A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14:paraId="2D7AE2BE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14:paraId="5E59655E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  <w:hideMark/>
          </w:tcPr>
          <w:p w14:paraId="2692B8E4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14:paraId="65CBD253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14:paraId="5750AFA4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  <w:hideMark/>
          </w:tcPr>
          <w:p w14:paraId="4D6EF939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D6A723" w14:textId="77777777">
        <w:trPr>
          <w:divId w:val="137056782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B82A62" w14:textId="77777777" w:rsidR="00000000" w:rsidRDefault="005E4062">
            <w:pPr>
              <w:pStyle w:val="formattext"/>
            </w:pPr>
            <w:r>
              <w:t xml:space="preserve">Начат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3EC23A" w14:textId="77777777" w:rsidR="00000000" w:rsidRDefault="005E4062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ADEFA1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CED50B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CFF3DE" w14:textId="77777777" w:rsidR="00000000" w:rsidRDefault="005E4062">
            <w:pPr>
              <w:pStyle w:val="formattext"/>
            </w:pPr>
            <w:r>
              <w:t xml:space="preserve">20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CB6291" w14:textId="77777777" w:rsidR="00000000" w:rsidRDefault="005E4062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912320" w14:textId="77777777" w:rsidR="00000000" w:rsidRDefault="005E4062">
            <w:pPr>
              <w:pStyle w:val="formattext"/>
            </w:pPr>
            <w:r>
              <w:t>г.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FD6349" w14:textId="77777777" w:rsidR="00000000" w:rsidRDefault="005E4062"/>
        </w:tc>
      </w:tr>
      <w:tr w:rsidR="00000000" w14:paraId="360DBBA9" w14:textId="77777777">
        <w:trPr>
          <w:divId w:val="137056782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D6A55C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928460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ED3B6D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80B2D9" w14:textId="77777777">
        <w:trPr>
          <w:divId w:val="137056782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E50DEC" w14:textId="77777777" w:rsidR="00000000" w:rsidRDefault="005E4062">
            <w:pPr>
              <w:pStyle w:val="formattext"/>
            </w:pPr>
            <w:r>
              <w:t xml:space="preserve">Окончен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53F42C" w14:textId="77777777" w:rsidR="00000000" w:rsidRDefault="005E4062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CB02DD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39D20B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3BD034" w14:textId="77777777" w:rsidR="00000000" w:rsidRDefault="005E4062">
            <w:pPr>
              <w:pStyle w:val="formattext"/>
            </w:pPr>
            <w:r>
              <w:t xml:space="preserve">20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AF3D6D" w14:textId="77777777" w:rsidR="00000000" w:rsidRDefault="005E4062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D42C9A" w14:textId="77777777" w:rsidR="00000000" w:rsidRDefault="005E4062">
            <w:pPr>
              <w:pStyle w:val="formattext"/>
            </w:pPr>
            <w:r>
              <w:t>г.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BFFE04" w14:textId="77777777" w:rsidR="00000000" w:rsidRDefault="005E4062"/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42"/>
        <w:gridCol w:w="1165"/>
        <w:gridCol w:w="1256"/>
        <w:gridCol w:w="1448"/>
        <w:gridCol w:w="1798"/>
        <w:gridCol w:w="1399"/>
        <w:gridCol w:w="1399"/>
        <w:gridCol w:w="742"/>
        <w:gridCol w:w="1798"/>
        <w:gridCol w:w="1399"/>
        <w:gridCol w:w="1399"/>
      </w:tblGrid>
      <w:tr w:rsidR="00000000" w14:paraId="1D0306EB" w14:textId="77777777">
        <w:trPr>
          <w:divId w:val="2109040501"/>
        </w:trPr>
        <w:tc>
          <w:tcPr>
            <w:tcW w:w="924" w:type="dxa"/>
            <w:vAlign w:val="center"/>
            <w:hideMark/>
          </w:tcPr>
          <w:p w14:paraId="505A0F0A" w14:textId="77777777" w:rsidR="00000000" w:rsidRDefault="005E4062">
            <w:pPr>
              <w:rPr>
                <w:rFonts w:ascii="PT Serif" w:eastAsia="Times New Roman" w:hAnsi="PT Serif"/>
              </w:rPr>
            </w:pPr>
          </w:p>
        </w:tc>
        <w:tc>
          <w:tcPr>
            <w:tcW w:w="1294" w:type="dxa"/>
            <w:vAlign w:val="center"/>
            <w:hideMark/>
          </w:tcPr>
          <w:p w14:paraId="29FFD52A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14:paraId="56A180A0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14:paraId="0CD06833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14:paraId="323A197C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14:paraId="79F08349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14:paraId="1AE96E2D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14:paraId="08346222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14:paraId="5CA56527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14:paraId="502668DA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14:paraId="6C914B4F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48EA09" w14:textId="77777777">
        <w:trPr>
          <w:divId w:val="210904050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2D2A88" w14:textId="77777777" w:rsidR="00000000" w:rsidRDefault="005E4062">
            <w:pPr>
              <w:pStyle w:val="align-center"/>
            </w:pPr>
            <w:r>
              <w:t xml:space="preserve">Дата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C56FFC" w14:textId="77777777" w:rsidR="00000000" w:rsidRDefault="005E4062">
            <w:pPr>
              <w:pStyle w:val="align-center"/>
            </w:pPr>
            <w:r>
              <w:t xml:space="preserve">Вид 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65E274" w14:textId="77777777" w:rsidR="00000000" w:rsidRDefault="005E4062">
            <w:pPr>
              <w:pStyle w:val="align-center"/>
            </w:pPr>
            <w:r>
              <w:t xml:space="preserve">Инструктируемый 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AD2FB1" w14:textId="77777777" w:rsidR="00000000" w:rsidRDefault="005E4062">
            <w:pPr>
              <w:pStyle w:val="align-center"/>
            </w:pPr>
            <w:r>
              <w:t xml:space="preserve">Теоретическая часть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0B71F0" w14:textId="77777777" w:rsidR="00000000" w:rsidRDefault="005E4062">
            <w:pPr>
              <w:pStyle w:val="align-center"/>
            </w:pPr>
            <w:r>
              <w:t xml:space="preserve">Дата 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1EFFD2" w14:textId="77777777" w:rsidR="00000000" w:rsidRDefault="005E4062">
            <w:pPr>
              <w:pStyle w:val="align-center"/>
            </w:pPr>
            <w:r>
              <w:t xml:space="preserve">Практическая часть </w:t>
            </w:r>
          </w:p>
        </w:tc>
      </w:tr>
      <w:tr w:rsidR="00000000" w14:paraId="078E2D9F" w14:textId="77777777">
        <w:trPr>
          <w:divId w:val="2109040501"/>
        </w:trPr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4757CD" w14:textId="77777777" w:rsidR="00000000" w:rsidRDefault="005E4062"/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00291D" w14:textId="77777777" w:rsidR="00000000" w:rsidRDefault="005E4062">
            <w:pPr>
              <w:pStyle w:val="align-center"/>
            </w:pPr>
            <w:proofErr w:type="spellStart"/>
            <w:r>
              <w:t>прово</w:t>
            </w:r>
            <w:proofErr w:type="spellEnd"/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362EFA" w14:textId="77777777" w:rsidR="00000000" w:rsidRDefault="005E4062">
            <w:pPr>
              <w:pStyle w:val="align-center"/>
            </w:pPr>
            <w:r>
              <w:t>Фамилия,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B506F7" w14:textId="77777777" w:rsidR="00000000" w:rsidRDefault="005E4062">
            <w:pPr>
              <w:pStyle w:val="align-center"/>
            </w:pPr>
            <w:r>
              <w:t>Профессия,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D8D28C" w14:textId="77777777" w:rsidR="00000000" w:rsidRDefault="005E4062">
            <w:pPr>
              <w:pStyle w:val="align-center"/>
            </w:pPr>
            <w:r>
              <w:t>Фамилия, имя,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123422" w14:textId="77777777" w:rsidR="00000000" w:rsidRDefault="005E4062">
            <w:pPr>
              <w:pStyle w:val="align-center"/>
            </w:pPr>
            <w:r>
              <w:t xml:space="preserve">Подпись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66BCB7" w14:textId="77777777" w:rsidR="00000000" w:rsidRDefault="005E4062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629371" w14:textId="77777777" w:rsidR="00000000" w:rsidRDefault="005E4062">
            <w:pPr>
              <w:pStyle w:val="align-center"/>
            </w:pPr>
            <w:r>
              <w:t>Фамилия, имя,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BF4386" w14:textId="77777777" w:rsidR="00000000" w:rsidRDefault="005E4062">
            <w:pPr>
              <w:pStyle w:val="align-center"/>
            </w:pPr>
            <w:r>
              <w:t xml:space="preserve">Подпись </w:t>
            </w:r>
          </w:p>
        </w:tc>
      </w:tr>
      <w:tr w:rsidR="00000000" w14:paraId="33E52A66" w14:textId="77777777">
        <w:trPr>
          <w:divId w:val="2109040501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78DA3E" w14:textId="77777777" w:rsidR="00000000" w:rsidRDefault="005E4062"/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59602D" w14:textId="77777777" w:rsidR="00000000" w:rsidRDefault="005E4062">
            <w:pPr>
              <w:pStyle w:val="align-center"/>
            </w:pPr>
            <w:proofErr w:type="spellStart"/>
            <w:r>
              <w:t>димого</w:t>
            </w:r>
            <w:proofErr w:type="spellEnd"/>
            <w:r>
              <w:t xml:space="preserve"> </w:t>
            </w:r>
            <w:proofErr w:type="spellStart"/>
            <w:r>
              <w:t>инструк</w:t>
            </w:r>
            <w:proofErr w:type="spellEnd"/>
            <w:r>
              <w:t>-</w:t>
            </w:r>
            <w:r>
              <w:br/>
            </w:r>
            <w:proofErr w:type="spellStart"/>
            <w:r>
              <w:t>тажа</w:t>
            </w:r>
            <w:proofErr w:type="spellEnd"/>
            <w: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CB8EAB" w14:textId="77777777" w:rsidR="00000000" w:rsidRDefault="005E4062">
            <w:pPr>
              <w:pStyle w:val="align-center"/>
            </w:pPr>
            <w:r>
              <w:t>имя, отчество</w:t>
            </w:r>
            <w:r>
              <w:br/>
            </w:r>
            <w:r>
              <w:t>(при наличии)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2CF450" w14:textId="77777777" w:rsidR="00000000" w:rsidRDefault="005E4062">
            <w:pPr>
              <w:pStyle w:val="align-center"/>
            </w:pPr>
            <w:r>
              <w:t xml:space="preserve">должность 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A571C4" w14:textId="77777777" w:rsidR="00000000" w:rsidRDefault="005E4062">
            <w:pPr>
              <w:pStyle w:val="align-center"/>
            </w:pPr>
            <w:r>
              <w:t>отчество</w:t>
            </w:r>
            <w:r>
              <w:br/>
            </w:r>
            <w:r>
              <w:t>(при наличии)</w:t>
            </w:r>
            <w:r>
              <w:br/>
            </w:r>
            <w:proofErr w:type="spellStart"/>
            <w:r>
              <w:t>инструкти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рующего</w:t>
            </w:r>
            <w:proofErr w:type="spellEnd"/>
            <w:r>
              <w:t>,</w:t>
            </w:r>
            <w:r>
              <w:br/>
            </w:r>
            <w:r>
              <w:t>номер документа</w:t>
            </w:r>
            <w:r>
              <w:br/>
            </w:r>
            <w:r>
              <w:t>об образовании</w:t>
            </w:r>
            <w:r>
              <w:br/>
            </w:r>
            <w:r>
              <w:t>и (или)</w:t>
            </w:r>
            <w:r>
              <w:br/>
            </w:r>
            <w:r>
              <w:t>квалификации,</w:t>
            </w:r>
            <w:r>
              <w:br/>
            </w:r>
            <w:r>
              <w:t>документа</w:t>
            </w:r>
            <w:r>
              <w:br/>
            </w:r>
            <w:r>
              <w:t xml:space="preserve">об обучении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0A115E" w14:textId="77777777" w:rsidR="00000000" w:rsidRDefault="005E4062">
            <w:pPr>
              <w:pStyle w:val="align-center"/>
            </w:pPr>
            <w:proofErr w:type="spellStart"/>
            <w:r>
              <w:t>инструкти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рующего</w:t>
            </w:r>
            <w:proofErr w:type="spellEnd"/>
            <w:r>
              <w:br/>
            </w:r>
            <w:r>
              <w:t>(из столбца 5)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492095" w14:textId="77777777" w:rsidR="00000000" w:rsidRDefault="005E4062">
            <w:pPr>
              <w:pStyle w:val="align-center"/>
            </w:pPr>
            <w:proofErr w:type="spellStart"/>
            <w:r>
              <w:t>инструкти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руемого</w:t>
            </w:r>
            <w:proofErr w:type="spellEnd"/>
            <w:r>
              <w:br/>
            </w:r>
            <w:r>
              <w:t>(из столбца 3)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73ECD7" w14:textId="77777777" w:rsidR="00000000" w:rsidRDefault="005E4062"/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51BF8F" w14:textId="77777777" w:rsidR="00000000" w:rsidRDefault="005E4062">
            <w:pPr>
              <w:pStyle w:val="align-center"/>
            </w:pPr>
            <w:r>
              <w:t>отчеств</w:t>
            </w:r>
            <w:r>
              <w:t>о</w:t>
            </w:r>
            <w:r>
              <w:br/>
            </w:r>
            <w:r>
              <w:t>(при наличии)</w:t>
            </w:r>
            <w:r>
              <w:br/>
            </w:r>
            <w:proofErr w:type="spellStart"/>
            <w:r>
              <w:t>инструкти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рующего</w:t>
            </w:r>
            <w:proofErr w:type="spellEnd"/>
            <w:r>
              <w:t>,</w:t>
            </w:r>
            <w:r>
              <w:br/>
            </w:r>
            <w:r>
              <w:t>номер документа</w:t>
            </w:r>
            <w:r>
              <w:br/>
            </w:r>
            <w:r>
              <w:t>об образовании</w:t>
            </w:r>
            <w:r>
              <w:br/>
            </w:r>
            <w:r>
              <w:t>и(или)</w:t>
            </w:r>
            <w:r>
              <w:br/>
            </w:r>
            <w:r>
              <w:t>квалификации,</w:t>
            </w:r>
            <w:r>
              <w:br/>
            </w:r>
            <w:r>
              <w:t>документа</w:t>
            </w:r>
            <w:r>
              <w:br/>
            </w:r>
            <w:r>
              <w:t xml:space="preserve">об обучении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2EA76C" w14:textId="77777777" w:rsidR="00000000" w:rsidRDefault="005E4062">
            <w:pPr>
              <w:pStyle w:val="align-center"/>
            </w:pPr>
            <w:proofErr w:type="spellStart"/>
            <w:r>
              <w:t>инструкти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рующего</w:t>
            </w:r>
            <w:proofErr w:type="spellEnd"/>
            <w:r>
              <w:br/>
            </w:r>
            <w:r>
              <w:t>(из столбца 9)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D97EDF" w14:textId="77777777" w:rsidR="00000000" w:rsidRDefault="005E4062">
            <w:pPr>
              <w:pStyle w:val="align-center"/>
            </w:pPr>
            <w:proofErr w:type="spellStart"/>
            <w:r>
              <w:t>инструкти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руемого</w:t>
            </w:r>
            <w:proofErr w:type="spellEnd"/>
            <w:r>
              <w:br/>
            </w:r>
            <w:r>
              <w:t>(из столбца 3)</w:t>
            </w:r>
          </w:p>
        </w:tc>
      </w:tr>
      <w:tr w:rsidR="00000000" w14:paraId="454FCDBF" w14:textId="77777777">
        <w:trPr>
          <w:divId w:val="210904050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9853F5" w14:textId="77777777" w:rsidR="00000000" w:rsidRDefault="005E4062">
            <w:pPr>
              <w:pStyle w:val="align-center"/>
            </w:pPr>
            <w: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D9D417" w14:textId="77777777" w:rsidR="00000000" w:rsidRDefault="005E4062">
            <w:pPr>
              <w:pStyle w:val="align-center"/>
            </w:pPr>
            <w: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AA5A63" w14:textId="77777777" w:rsidR="00000000" w:rsidRDefault="005E4062">
            <w:pPr>
              <w:pStyle w:val="align-center"/>
            </w:pPr>
            <w:r>
              <w:t xml:space="preserve">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5A4E3F" w14:textId="77777777" w:rsidR="00000000" w:rsidRDefault="005E4062">
            <w:pPr>
              <w:pStyle w:val="align-center"/>
            </w:pPr>
            <w:r>
              <w:t xml:space="preserve">4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78AF43" w14:textId="77777777" w:rsidR="00000000" w:rsidRDefault="005E4062">
            <w:pPr>
              <w:pStyle w:val="align-center"/>
            </w:pPr>
            <w:r>
              <w:t xml:space="preserve">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E87828" w14:textId="77777777" w:rsidR="00000000" w:rsidRDefault="005E4062">
            <w:pPr>
              <w:pStyle w:val="align-center"/>
            </w:pPr>
            <w:r>
              <w:t xml:space="preserve">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564FB4" w14:textId="77777777" w:rsidR="00000000" w:rsidRDefault="005E4062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3C7692" w14:textId="77777777" w:rsidR="00000000" w:rsidRDefault="005E4062">
            <w:pPr>
              <w:pStyle w:val="align-center"/>
            </w:pPr>
            <w:r>
              <w:t xml:space="preserve">8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9D9222" w14:textId="77777777" w:rsidR="00000000" w:rsidRDefault="005E4062">
            <w:pPr>
              <w:pStyle w:val="align-center"/>
            </w:pPr>
            <w:r>
              <w:t xml:space="preserve">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FC0D0C" w14:textId="77777777" w:rsidR="00000000" w:rsidRDefault="005E4062">
            <w:pPr>
              <w:pStyle w:val="align-center"/>
            </w:pPr>
            <w:r>
              <w:t xml:space="preserve">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8D785F" w14:textId="77777777" w:rsidR="00000000" w:rsidRDefault="005E4062">
            <w:pPr>
              <w:pStyle w:val="align-center"/>
            </w:pPr>
            <w:r>
              <w:t xml:space="preserve">11 </w:t>
            </w:r>
          </w:p>
        </w:tc>
      </w:tr>
      <w:tr w:rsidR="00000000" w14:paraId="1110B3F9" w14:textId="77777777">
        <w:trPr>
          <w:divId w:val="210904050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94EE2F" w14:textId="77777777" w:rsidR="00000000" w:rsidRDefault="005E4062">
            <w:pPr>
              <w:pStyle w:val="a3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8233B9" w14:textId="77777777" w:rsidR="00000000" w:rsidRDefault="005E4062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073851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085BCA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B5F81F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FCAFC0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EF4792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997865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AC71B0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925337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8F3C80" w14:textId="77777777" w:rsidR="00000000" w:rsidRDefault="005E406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D51725" w14:textId="77777777" w:rsidR="00000000" w:rsidRDefault="005E4062">
      <w:pPr>
        <w:pStyle w:val="align-right"/>
        <w:divId w:val="2109040501"/>
        <w:rPr>
          <w:rFonts w:ascii="PT Serif" w:hAnsi="PT Serif"/>
        </w:rPr>
      </w:pPr>
      <w:r>
        <w:rPr>
          <w:rFonts w:ascii="PT Serif" w:hAnsi="PT Serif"/>
        </w:rPr>
        <w:t>Приложение № 2</w:t>
      </w:r>
      <w:r>
        <w:rPr>
          <w:rFonts w:ascii="PT Serif" w:hAnsi="PT Serif"/>
        </w:rPr>
        <w:br/>
      </w:r>
      <w:r>
        <w:rPr>
          <w:rFonts w:ascii="PT Serif" w:hAnsi="PT Serif"/>
        </w:rPr>
        <w:t>к приказу МЧС России</w:t>
      </w:r>
      <w:r>
        <w:rPr>
          <w:rFonts w:ascii="PT Serif" w:hAnsi="PT Serif"/>
        </w:rPr>
        <w:br/>
      </w:r>
      <w:r>
        <w:rPr>
          <w:rFonts w:ascii="PT Serif" w:hAnsi="PT Serif"/>
        </w:rPr>
        <w:t>от 18 ноября 2021 года № 806</w:t>
      </w:r>
      <w:r>
        <w:rPr>
          <w:rFonts w:ascii="PT Serif" w:hAnsi="PT Serif"/>
        </w:rPr>
        <w:t xml:space="preserve"> </w:t>
      </w:r>
    </w:p>
    <w:p w14:paraId="31E5CF6B" w14:textId="77777777" w:rsidR="00000000" w:rsidRDefault="005E4062">
      <w:pPr>
        <w:divId w:val="264314624"/>
        <w:rPr>
          <w:rFonts w:ascii="PT Serif" w:eastAsia="Times New Roman" w:hAnsi="PT Serif"/>
        </w:rPr>
      </w:pPr>
      <w:r>
        <w:rPr>
          <w:rStyle w:val="docsupplement-number"/>
          <w:rFonts w:ascii="PT Serif" w:eastAsia="Times New Roman" w:hAnsi="PT Serif"/>
        </w:rPr>
        <w:t xml:space="preserve">Приложение 2. </w:t>
      </w:r>
      <w:r>
        <w:rPr>
          <w:rStyle w:val="docsupplement-name"/>
          <w:rFonts w:ascii="PT Serif" w:eastAsia="Times New Roman" w:hAnsi="PT Serif"/>
        </w:rPr>
        <w:t>Требования к содержанию программ противопожарного инструктаж</w:t>
      </w:r>
      <w:r>
        <w:rPr>
          <w:rStyle w:val="docsupplement-name"/>
          <w:rFonts w:ascii="PT Serif" w:eastAsia="Times New Roman" w:hAnsi="PT Serif"/>
        </w:rPr>
        <w:t>а</w:t>
      </w:r>
    </w:p>
    <w:p w14:paraId="585301B4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 Требования к содержанию программ вводного противопожарного инструктажа</w:t>
      </w:r>
      <w:r>
        <w:rPr>
          <w:rFonts w:ascii="PT Serif" w:hAnsi="PT Serif"/>
        </w:rPr>
        <w:t>:</w:t>
      </w:r>
    </w:p>
    <w:p w14:paraId="03753B5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1.1. Общие сведения о специфике пожарно</w:t>
      </w:r>
      <w:r>
        <w:rPr>
          <w:rFonts w:ascii="PT Serif" w:hAnsi="PT Serif"/>
        </w:rPr>
        <w:t>й и взрывопожарной опасности</w:t>
      </w:r>
      <w:r>
        <w:rPr>
          <w:rFonts w:ascii="PT Serif" w:hAnsi="PT Serif"/>
          <w:noProof/>
        </w:rPr>
        <w:drawing>
          <wp:inline distT="0" distB="0" distL="0" distR="0" wp14:anchorId="5BE033C8" wp14:editId="432F7059">
            <wp:extent cx="85725" cy="2381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 xml:space="preserve"> объектов защиты</w:t>
      </w:r>
      <w:r>
        <w:rPr>
          <w:rFonts w:ascii="PT Serif" w:hAnsi="PT Serif"/>
          <w:noProof/>
        </w:rPr>
        <w:drawing>
          <wp:inline distT="0" distB="0" distL="0" distR="0" wp14:anchorId="0DF5E75E" wp14:editId="2DB9BD3E">
            <wp:extent cx="95250" cy="2381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 xml:space="preserve"> (зданий</w:t>
      </w:r>
      <w:r>
        <w:rPr>
          <w:rFonts w:ascii="PT Serif" w:hAnsi="PT Serif"/>
        </w:rPr>
        <w:t xml:space="preserve">, сооружений, помещений, транспортных средств, </w:t>
      </w:r>
      <w:r>
        <w:rPr>
          <w:rFonts w:ascii="PT Serif" w:hAnsi="PT Serif"/>
        </w:rPr>
        <w:lastRenderedPageBreak/>
        <w:t>грузов, технологических установок, оборудования, агрегатов) органа государственной власти, органа местного самоуправления, общественного объединения, юридического лица (далее - организация), территории, земель</w:t>
      </w:r>
      <w:r>
        <w:rPr>
          <w:rFonts w:ascii="PT Serif" w:hAnsi="PT Serif"/>
        </w:rPr>
        <w:t>ного участка</w:t>
      </w:r>
      <w:r>
        <w:rPr>
          <w:rFonts w:ascii="PT Serif" w:hAnsi="PT Serif"/>
        </w:rPr>
        <w:t>.</w:t>
      </w:r>
    </w:p>
    <w:p w14:paraId="437185F7" w14:textId="77777777" w:rsidR="00000000" w:rsidRDefault="005E4062">
      <w:pPr>
        <w:spacing w:after="240"/>
        <w:divId w:val="118308800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499DC0ED" wp14:editId="43FF0FED">
            <wp:extent cx="85725" cy="2190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anchor="/document/99/902111644/XA00ME02N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26 Федерального закона от 22 июля 2008 г.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 № 123-ФЗ "Технический регламент о требованиях пожарной безопасности"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2008, № 30, ст.3579; 2012, № 29, ст.3997) (далее - Федеральный закон № 123-ФЗ).</w:t>
      </w:r>
    </w:p>
    <w:p w14:paraId="752D3203" w14:textId="77777777" w:rsidR="00000000" w:rsidRDefault="005E4062">
      <w:pPr>
        <w:divId w:val="201183283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2B12CA0B" wp14:editId="0ADDE4C3">
            <wp:extent cx="95250" cy="2381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1" w:anchor="/document/99/902111644/XA00M802MO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15 статьи 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2" w:anchor="/document/99/902111644/XA00RR62P7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6.1 Федерального закона № 123-ФЗ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Федерации, 2008, № 30, ст.3579; 2017, № 31, ст.4793).</w:t>
      </w:r>
    </w:p>
    <w:p w14:paraId="61E4A2C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1.2. 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</w:t>
      </w:r>
      <w:r>
        <w:rPr>
          <w:rFonts w:ascii="PT Serif" w:hAnsi="PT Serif"/>
        </w:rPr>
        <w:t>.</w:t>
      </w:r>
    </w:p>
    <w:p w14:paraId="1B44EE7B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1.3. Статистика, причины и посл</w:t>
      </w:r>
      <w:r>
        <w:rPr>
          <w:rFonts w:ascii="PT Serif" w:hAnsi="PT Serif"/>
        </w:rPr>
        <w:t>едствия пожаров на объектах защиты организации</w:t>
      </w:r>
      <w:r>
        <w:rPr>
          <w:rFonts w:ascii="PT Serif" w:hAnsi="PT Serif"/>
        </w:rPr>
        <w:t>.</w:t>
      </w:r>
    </w:p>
    <w:p w14:paraId="3E7D9DC8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1.4. Права и обязанности лиц, осуществляющих трудовую или служебную деятельность в организации, в области пожарной безопасности. Ответственность лиц, осуществляющих трудовую или служебную деятельность в орган</w:t>
      </w:r>
      <w:r>
        <w:rPr>
          <w:rFonts w:ascii="PT Serif" w:hAnsi="PT Serif"/>
        </w:rPr>
        <w:t>изации, за нарушение обязательных требований пожарной безопасности</w:t>
      </w:r>
      <w:r>
        <w:rPr>
          <w:rFonts w:ascii="PT Serif" w:hAnsi="PT Serif"/>
          <w:noProof/>
        </w:rPr>
        <w:drawing>
          <wp:inline distT="0" distB="0" distL="0" distR="0" wp14:anchorId="7D9DBB5E" wp14:editId="2729FDA3">
            <wp:extent cx="95250" cy="2381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.</w:t>
      </w:r>
    </w:p>
    <w:p w14:paraId="741AC4DD" w14:textId="77777777" w:rsidR="00000000" w:rsidRDefault="005E4062">
      <w:pPr>
        <w:divId w:val="118918093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10F40CB1" wp14:editId="7D9797CC">
            <wp:extent cx="95250" cy="2381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Абзац четвертый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3" w:anchor="/document/99/9028718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статьи 1 Федерального закона от 21 декабря 1994 г. № 69-ФЗ "О пожарной безопасности"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1994, № 35, ст.3649; 2021, № 24, ст.4188).</w:t>
      </w:r>
    </w:p>
    <w:p w14:paraId="41FF4FDD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</w:t>
      </w:r>
      <w:r>
        <w:rPr>
          <w:rFonts w:ascii="PT Serif" w:hAnsi="PT Serif"/>
        </w:rPr>
        <w:t>.5. Основные положения законодательства Российской Федерации о пожарной безопасности.</w:t>
      </w:r>
      <w:r>
        <w:rPr>
          <w:rFonts w:ascii="PT Serif" w:hAnsi="PT Serif"/>
        </w:rPr>
        <w:t xml:space="preserve"> </w:t>
      </w:r>
      <w:hyperlink r:id="rId44" w:anchor="/document/99/565837297/XA00LU62M3/" w:history="1">
        <w:r>
          <w:rPr>
            <w:rStyle w:val="a4"/>
            <w:rFonts w:ascii="PT Serif" w:hAnsi="PT Serif"/>
          </w:rPr>
          <w:t>Правила противопожарного режима в Российской Федерации</w:t>
        </w:r>
      </w:hyperlink>
      <w:r>
        <w:rPr>
          <w:rFonts w:ascii="PT Serif" w:hAnsi="PT Serif"/>
          <w:noProof/>
        </w:rPr>
        <w:drawing>
          <wp:inline distT="0" distB="0" distL="0" distR="0" wp14:anchorId="3BA76179" wp14:editId="1F533C3F">
            <wp:extent cx="95250" cy="2381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. Порядок и сроки обучения лиц мерам пожарной безопасности, ут</w:t>
      </w:r>
      <w:r>
        <w:rPr>
          <w:rFonts w:ascii="PT Serif" w:hAnsi="PT Serif"/>
        </w:rPr>
        <w:t>вержденный руководителем организации</w:t>
      </w:r>
      <w:r>
        <w:rPr>
          <w:rFonts w:ascii="PT Serif" w:hAnsi="PT Serif"/>
          <w:noProof/>
        </w:rPr>
        <w:drawing>
          <wp:inline distT="0" distB="0" distL="0" distR="0" wp14:anchorId="573AF5D5" wp14:editId="0BF5C805">
            <wp:extent cx="95250" cy="2381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.</w:t>
      </w:r>
    </w:p>
    <w:p w14:paraId="7AA7BB9B" w14:textId="77777777" w:rsidR="00000000" w:rsidRDefault="005E4062">
      <w:pPr>
        <w:spacing w:after="240"/>
        <w:divId w:val="24222918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6F0720E9" wp14:editId="7F867437">
            <wp:extent cx="95250" cy="2381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5" w:anchor="/document/99/565837297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 Правительства Российской Федерации от 16 сентября 2020 г. № 1479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2020, № 39, ст.6056; 2021, № 23, ст.4041) (далее - Правила противопожарного режима в Российской Федерации).</w:t>
      </w:r>
    </w:p>
    <w:p w14:paraId="0FD51FD9" w14:textId="77777777" w:rsidR="00000000" w:rsidRDefault="005E4062">
      <w:pPr>
        <w:divId w:val="65537668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64255FA2" wp14:editId="08D2BB39">
            <wp:extent cx="95250" cy="2381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Абзац третий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6" w:anchor="/document/99/565837297/XA00M262MM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пункта 3 Правил противопожарного режима в Российской Федерации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2020, № 39, ст.6056).</w:t>
      </w:r>
    </w:p>
    <w:p w14:paraId="7E338917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1.6. Общие меры по предотвращению и тушению пожаров на объектах защиты ор</w:t>
      </w:r>
      <w:r>
        <w:rPr>
          <w:rFonts w:ascii="PT Serif" w:hAnsi="PT Serif"/>
        </w:rPr>
        <w:t xml:space="preserve">ганизации. Система обеспечения пожарной безопасности: система </w:t>
      </w:r>
      <w:r>
        <w:rPr>
          <w:rFonts w:ascii="PT Serif" w:hAnsi="PT Serif"/>
        </w:rPr>
        <w:lastRenderedPageBreak/>
        <w:t>предотвращения пожара и противопожарной защиты, комплекс организационно-технических мероприятий по обеспечению пожарной безопасности</w:t>
      </w:r>
      <w:r>
        <w:rPr>
          <w:rFonts w:ascii="PT Serif" w:hAnsi="PT Serif"/>
        </w:rPr>
        <w:t>.</w:t>
      </w:r>
    </w:p>
    <w:p w14:paraId="1A1F3F94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1.7. Обязанности и порядок действий лиц, осуществляющих труд</w:t>
      </w:r>
      <w:r>
        <w:rPr>
          <w:rFonts w:ascii="PT Serif" w:hAnsi="PT Serif"/>
        </w:rPr>
        <w:t>овую или служебную деятельность в организации, при обнаружении пожара или признаков горения на объектах защиты организации, в том числе при вызове пожарной охраны, аварийной остановке технологического оборудования, отключении вентиляции, электроустановок и</w:t>
      </w:r>
      <w:r>
        <w:rPr>
          <w:rFonts w:ascii="PT Serif" w:hAnsi="PT Serif"/>
        </w:rPr>
        <w:t xml:space="preserve">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пожаробезопасное состояние всех помещений (подразд</w:t>
      </w:r>
      <w:r>
        <w:rPr>
          <w:rFonts w:ascii="PT Serif" w:hAnsi="PT Serif"/>
        </w:rPr>
        <w:t>еления), рабочего места</w:t>
      </w:r>
      <w:r>
        <w:rPr>
          <w:rFonts w:ascii="PT Serif" w:hAnsi="PT Serif"/>
        </w:rPr>
        <w:t>.</w:t>
      </w:r>
    </w:p>
    <w:p w14:paraId="3BD6CCE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1.8. Меры пожарной безопасности в зданиях для проживания людей</w:t>
      </w:r>
      <w:r>
        <w:rPr>
          <w:rFonts w:ascii="PT Serif" w:hAnsi="PT Serif"/>
          <w:noProof/>
        </w:rPr>
        <w:drawing>
          <wp:inline distT="0" distB="0" distL="0" distR="0" wp14:anchorId="1765265E" wp14:editId="1E7DA184">
            <wp:extent cx="95250" cy="2381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.</w:t>
      </w:r>
    </w:p>
    <w:p w14:paraId="3A80C132" w14:textId="77777777" w:rsidR="00000000" w:rsidRDefault="005E4062">
      <w:pPr>
        <w:divId w:val="36845640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54AA15BA" wp14:editId="1C105312">
            <wp:extent cx="95250" cy="2381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7" w:anchor="/document/99/565837297/XA00MCE2N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Раздел IV "Здания для проживания людей" Правил противопожарного режима в Российской Федерации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2020, № 39, ст.6056).</w:t>
      </w:r>
    </w:p>
    <w:p w14:paraId="788062DE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 Требования к содержанию программ первичного противопожарного инструктажа на рабочем мест</w:t>
      </w:r>
      <w:r>
        <w:rPr>
          <w:rFonts w:ascii="PT Serif" w:hAnsi="PT Serif"/>
        </w:rPr>
        <w:t>е</w:t>
      </w:r>
      <w:r>
        <w:rPr>
          <w:rFonts w:ascii="PT Serif" w:hAnsi="PT Serif"/>
        </w:rPr>
        <w:t>:</w:t>
      </w:r>
    </w:p>
    <w:p w14:paraId="705DD854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2.1. Обязанность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</w:t>
      </w:r>
      <w:r>
        <w:rPr>
          <w:rFonts w:ascii="PT Serif" w:hAnsi="PT Serif"/>
        </w:rPr>
        <w:t>.</w:t>
      </w:r>
    </w:p>
    <w:p w14:paraId="5B410E1E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2.2. Знание инструкции о мерах пожарной безопасности</w:t>
      </w:r>
      <w:r>
        <w:rPr>
          <w:rFonts w:ascii="PT Serif" w:hAnsi="PT Serif"/>
          <w:noProof/>
        </w:rPr>
        <w:drawing>
          <wp:inline distT="0" distB="0" distL="0" distR="0" wp14:anchorId="394F8C7E" wp14:editId="3BCD8508">
            <wp:extent cx="95250" cy="2381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 xml:space="preserve"> зданий, сооружений, помещений, </w:t>
      </w:r>
      <w:r>
        <w:rPr>
          <w:rFonts w:ascii="PT Serif" w:hAnsi="PT Serif"/>
        </w:rPr>
        <w:t>технологических процессов, технологического и производственного оборудования, утвержденной руководителем организации или иным должностным лицом, уполномоченным руководителем организации, включающей в том числе порядок содержания территории, зданий, сооруже</w:t>
      </w:r>
      <w:r>
        <w:rPr>
          <w:rFonts w:ascii="PT Serif" w:hAnsi="PT Serif"/>
        </w:rPr>
        <w:t>ний и помещений, эвакуационных путей и выходов, а также путей доступа подразделений пожарной охраны на объекты защиты; мероприятия по обеспечению пожарной безопасности технологических процессов при эксплуатации оборудования на рабочем месте, производстве п</w:t>
      </w:r>
      <w:r>
        <w:rPr>
          <w:rFonts w:ascii="PT Serif" w:hAnsi="PT Serif"/>
        </w:rPr>
        <w:t>ожароопасных работ; порядок осмотра и закрытия помещений по окончании работы; расположение мест для курения, применения открытого огня, проезда транспорта, проведения огневых или иных пожароопасных работ</w:t>
      </w:r>
      <w:r>
        <w:rPr>
          <w:rFonts w:ascii="PT Serif" w:hAnsi="PT Serif"/>
        </w:rPr>
        <w:t>.</w:t>
      </w:r>
    </w:p>
    <w:p w14:paraId="69C77B9F" w14:textId="77777777" w:rsidR="00000000" w:rsidRDefault="005E4062">
      <w:pPr>
        <w:divId w:val="202836027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567553C7" wp14:editId="6E1BEB42">
            <wp:extent cx="95250" cy="2381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Абзац четвертый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8" w:anchor="/document/99/565837297/XA00LVS2MC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пункта 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9" w:anchor="/document/99/565837297/XA00M5I2M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пункты 392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0" w:anchor="/document/99/565837297/XA00RMU2OO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393 Правил противопожарного режима в Росси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йской Федерации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2020, № 39, ст.6056).</w:t>
      </w:r>
    </w:p>
    <w:p w14:paraId="24DE8417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2.3. Условия возникновения горения и пожара на рабочем месте. Общие понятия о взрывопожарной и пожарной опасности веществ и материалов, изготавливаемой </w:t>
      </w:r>
      <w:r>
        <w:rPr>
          <w:rFonts w:ascii="PT Serif" w:hAnsi="PT Serif"/>
        </w:rPr>
        <w:lastRenderedPageBreak/>
        <w:t>продукции. Первич</w:t>
      </w:r>
      <w:r>
        <w:rPr>
          <w:rFonts w:ascii="PT Serif" w:hAnsi="PT Serif"/>
        </w:rPr>
        <w:t>ные средства пожаротушения, предназначенные для тушения электроустановок и производственного оборудования</w:t>
      </w:r>
      <w:r>
        <w:rPr>
          <w:rFonts w:ascii="PT Serif" w:hAnsi="PT Serif"/>
        </w:rPr>
        <w:t>.</w:t>
      </w:r>
    </w:p>
    <w:p w14:paraId="077E2D77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2.4. Сведения о путях эвакуации людей при пожаре, зонах безопасности, системах и средствах предотвращения пожара, противопожарной защиты. Первичные с</w:t>
      </w:r>
      <w:r>
        <w:rPr>
          <w:rFonts w:ascii="PT Serif" w:hAnsi="PT Serif"/>
        </w:rPr>
        <w:t>редства пожаротушения. Виды огнетушителей и их применение в зависимости от класса пожара</w:t>
      </w:r>
      <w:r>
        <w:rPr>
          <w:rFonts w:ascii="PT Serif" w:hAnsi="PT Serif"/>
          <w:noProof/>
        </w:rPr>
        <w:drawing>
          <wp:inline distT="0" distB="0" distL="0" distR="0" wp14:anchorId="401D2761" wp14:editId="397C9D5D">
            <wp:extent cx="95250" cy="2381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 xml:space="preserve"> (вида горючего вещества, особенностей оборудования). Ознакомлен</w:t>
      </w:r>
      <w:r>
        <w:rPr>
          <w:rFonts w:ascii="PT Serif" w:hAnsi="PT Serif"/>
        </w:rPr>
        <w:t>ие по плану эвакуации с эвакуационными путями 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 размещения средств противопожарной защиты, спасательны</w:t>
      </w:r>
      <w:r>
        <w:rPr>
          <w:rFonts w:ascii="PT Serif" w:hAnsi="PT Serif"/>
        </w:rPr>
        <w:t>х и медицинских средств, средств связи</w:t>
      </w:r>
      <w:r>
        <w:rPr>
          <w:rFonts w:ascii="PT Serif" w:hAnsi="PT Serif"/>
        </w:rPr>
        <w:t>.</w:t>
      </w:r>
    </w:p>
    <w:p w14:paraId="0EA2F02C" w14:textId="77777777" w:rsidR="00000000" w:rsidRDefault="005E4062">
      <w:pPr>
        <w:divId w:val="85880967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7CADCC8D" wp14:editId="328D4046">
            <wp:extent cx="95250" cy="2381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1" w:anchor="/document/99/902111644/XA00M7M2N1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8 Федерального закона № 123-ФЗ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2008, № 30, ст.3579).</w:t>
      </w:r>
    </w:p>
    <w:p w14:paraId="1BE47578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2.5. 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</w:t>
      </w:r>
      <w:r>
        <w:rPr>
          <w:rFonts w:ascii="PT Serif" w:hAnsi="PT Serif"/>
        </w:rPr>
        <w:t>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</w:t>
      </w:r>
      <w:r>
        <w:rPr>
          <w:rFonts w:ascii="PT Serif" w:hAnsi="PT Serif"/>
        </w:rPr>
        <w:t>ктрооборудования в случае пожара и по окончании рабочего дня. Осмотр и приведение в пожаробезопасное состояние рабочего места</w:t>
      </w:r>
      <w:r>
        <w:rPr>
          <w:rFonts w:ascii="PT Serif" w:hAnsi="PT Serif"/>
        </w:rPr>
        <w:t>.</w:t>
      </w:r>
    </w:p>
    <w:p w14:paraId="267B39E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2.6. Меры личной безопасности при возникновении пожара. Средства индивидуальной защиты, спасения и </w:t>
      </w:r>
      <w:proofErr w:type="spellStart"/>
      <w:r>
        <w:rPr>
          <w:rFonts w:ascii="PT Serif" w:hAnsi="PT Serif"/>
        </w:rPr>
        <w:t>самоспасания</w:t>
      </w:r>
      <w:proofErr w:type="spellEnd"/>
      <w:r>
        <w:rPr>
          <w:rFonts w:ascii="PT Serif" w:hAnsi="PT Serif"/>
        </w:rPr>
        <w:t xml:space="preserve"> при пожаре. Места</w:t>
      </w:r>
      <w:r>
        <w:rPr>
          <w:rFonts w:ascii="PT Serif" w:hAnsi="PT Serif"/>
        </w:rPr>
        <w:t xml:space="preserve"> размещения и способы применения средств индивидуальной защиты органов дыхания и зрения, спасения и </w:t>
      </w:r>
      <w:proofErr w:type="spellStart"/>
      <w:r>
        <w:rPr>
          <w:rFonts w:ascii="PT Serif" w:hAnsi="PT Serif"/>
        </w:rPr>
        <w:t>самоспасания</w:t>
      </w:r>
      <w:proofErr w:type="spellEnd"/>
      <w:r>
        <w:rPr>
          <w:rFonts w:ascii="PT Serif" w:hAnsi="PT Serif"/>
        </w:rPr>
        <w:t xml:space="preserve"> с высотных уровней при пожаре (при их наличии)</w:t>
      </w:r>
      <w:r>
        <w:rPr>
          <w:rFonts w:ascii="PT Serif" w:hAnsi="PT Serif"/>
        </w:rPr>
        <w:t>.</w:t>
      </w:r>
    </w:p>
    <w:p w14:paraId="60688344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2.7. Способы оказания первой помощи пострадавшим при ожогах</w:t>
      </w:r>
      <w:r>
        <w:rPr>
          <w:rFonts w:ascii="PT Serif" w:hAnsi="PT Serif"/>
        </w:rPr>
        <w:t>.</w:t>
      </w:r>
    </w:p>
    <w:p w14:paraId="2480C4A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2.8. Практическая тренировка по от</w:t>
      </w:r>
      <w:r>
        <w:rPr>
          <w:rFonts w:ascii="PT Serif" w:hAnsi="PT Serif"/>
        </w:rPr>
        <w:t xml:space="preserve">работке действий при возникновении пожара, по отработке умений пользоваться первичными средствами пожаротушения, внутренним противопожарным водопроводом (с приведением в действие при его наличии), средствами индивидуальной защиты, средствами спасения и </w:t>
      </w:r>
      <w:proofErr w:type="spellStart"/>
      <w:r>
        <w:rPr>
          <w:rFonts w:ascii="PT Serif" w:hAnsi="PT Serif"/>
        </w:rPr>
        <w:t>сам</w:t>
      </w:r>
      <w:r>
        <w:rPr>
          <w:rFonts w:ascii="PT Serif" w:hAnsi="PT Serif"/>
        </w:rPr>
        <w:t>оспасания</w:t>
      </w:r>
      <w:proofErr w:type="spellEnd"/>
      <w:r>
        <w:rPr>
          <w:rFonts w:ascii="PT Serif" w:hAnsi="PT Serif"/>
        </w:rPr>
        <w:t xml:space="preserve"> (при их наличии)</w:t>
      </w:r>
      <w:r>
        <w:rPr>
          <w:rFonts w:ascii="PT Serif" w:hAnsi="PT Serif"/>
        </w:rPr>
        <w:t>.</w:t>
      </w:r>
    </w:p>
    <w:p w14:paraId="7B064683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2.9. Меры пожарной безопасности в зданиях для проживания людей</w:t>
      </w:r>
      <w:r>
        <w:rPr>
          <w:rFonts w:ascii="PT Serif" w:hAnsi="PT Serif"/>
        </w:rPr>
        <w:t>.</w:t>
      </w:r>
    </w:p>
    <w:p w14:paraId="3ACC00BB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3. 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</w:t>
      </w:r>
      <w:r>
        <w:rPr>
          <w:rFonts w:ascii="PT Serif" w:hAnsi="PT Serif"/>
        </w:rPr>
        <w:t>рабочем месте</w:t>
      </w:r>
      <w:r>
        <w:rPr>
          <w:rFonts w:ascii="PT Serif" w:hAnsi="PT Serif"/>
        </w:rPr>
        <w:t>.</w:t>
      </w:r>
    </w:p>
    <w:p w14:paraId="3F44EA90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lastRenderedPageBreak/>
        <w:t>4. Объем и содержание теоретической и практической частей (необходимость практической части) программ внепланового противопожарного инструктажа, целевого противопожарного инструктажа определяются руководителем организации либо лицом, назначе</w:t>
      </w:r>
      <w:r>
        <w:rPr>
          <w:rFonts w:ascii="PT Serif" w:hAnsi="PT Serif"/>
        </w:rPr>
        <w:t>нным руководителем организации ответственным за обеспечение пожарной безопасности на объекте защиты в организации, в каждом конкретном случае в зависимости от причин и обстоятельств, вызвавших необходимость их проведения</w:t>
      </w:r>
      <w:r>
        <w:rPr>
          <w:rFonts w:ascii="PT Serif" w:hAnsi="PT Serif"/>
        </w:rPr>
        <w:t>.</w:t>
      </w:r>
    </w:p>
    <w:p w14:paraId="51E76DFA" w14:textId="77777777" w:rsidR="00000000" w:rsidRDefault="005E4062">
      <w:pPr>
        <w:pStyle w:val="align-right"/>
        <w:divId w:val="2109040501"/>
        <w:rPr>
          <w:rFonts w:ascii="PT Serif" w:hAnsi="PT Serif"/>
        </w:rPr>
      </w:pPr>
      <w:r>
        <w:rPr>
          <w:rFonts w:ascii="PT Serif" w:hAnsi="PT Serif"/>
        </w:rPr>
        <w:t>Приложение № 3</w:t>
      </w:r>
      <w:r>
        <w:rPr>
          <w:rFonts w:ascii="PT Serif" w:hAnsi="PT Serif"/>
        </w:rPr>
        <w:br/>
      </w:r>
      <w:r>
        <w:rPr>
          <w:rFonts w:ascii="PT Serif" w:hAnsi="PT Serif"/>
        </w:rPr>
        <w:t>к приказу МЧС Росси</w:t>
      </w:r>
      <w:r>
        <w:rPr>
          <w:rFonts w:ascii="PT Serif" w:hAnsi="PT Serif"/>
        </w:rPr>
        <w:t>и</w:t>
      </w:r>
      <w:r>
        <w:rPr>
          <w:rFonts w:ascii="PT Serif" w:hAnsi="PT Serif"/>
        </w:rPr>
        <w:br/>
      </w:r>
      <w:r>
        <w:rPr>
          <w:rFonts w:ascii="PT Serif" w:hAnsi="PT Serif"/>
        </w:rPr>
        <w:t>от 18 ноября 2021 года № 806</w:t>
      </w:r>
      <w:r>
        <w:rPr>
          <w:rFonts w:ascii="PT Serif" w:hAnsi="PT Serif"/>
        </w:rPr>
        <w:t xml:space="preserve"> </w:t>
      </w:r>
    </w:p>
    <w:p w14:paraId="3672FD97" w14:textId="77777777" w:rsidR="00000000" w:rsidRDefault="005E4062">
      <w:pPr>
        <w:divId w:val="1355769663"/>
        <w:rPr>
          <w:rFonts w:ascii="PT Serif" w:eastAsia="Times New Roman" w:hAnsi="PT Serif"/>
        </w:rPr>
      </w:pPr>
      <w:r>
        <w:rPr>
          <w:rStyle w:val="docsupplement-number"/>
          <w:rFonts w:ascii="PT Serif" w:eastAsia="Times New Roman" w:hAnsi="PT Serif"/>
        </w:rPr>
        <w:t xml:space="preserve">Приложение 3. </w:t>
      </w:r>
      <w:r>
        <w:rPr>
          <w:rStyle w:val="docsupplement-name"/>
          <w:rFonts w:ascii="PT Serif" w:eastAsia="Times New Roman" w:hAnsi="PT Serif"/>
        </w:rPr>
        <w:t>Категории лиц, проходящих обучение по дополнительным профессиональным программам в области пожарной безопасност</w:t>
      </w:r>
      <w:r>
        <w:rPr>
          <w:rStyle w:val="docsupplement-name"/>
          <w:rFonts w:ascii="PT Serif" w:eastAsia="Times New Roman" w:hAnsi="PT Serif"/>
        </w:rPr>
        <w:t>и</w:t>
      </w:r>
    </w:p>
    <w:p w14:paraId="747767AA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1. Категории лиц, проходящих обучение по дополнительным профессиональным программам - программам повышения квалификации</w:t>
      </w:r>
      <w:r>
        <w:rPr>
          <w:rFonts w:ascii="PT Serif" w:hAnsi="PT Serif"/>
          <w:noProof/>
        </w:rPr>
        <w:drawing>
          <wp:inline distT="0" distB="0" distL="0" distR="0" wp14:anchorId="6FE78B6D" wp14:editId="20DCD82D">
            <wp:extent cx="85725" cy="2381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 xml:space="preserve"> в области пожарной безопасности, осуществляющих трудовую и служебную деятельность в государственных органах, органах местного самоуправления, общественных объеди</w:t>
      </w:r>
      <w:r>
        <w:rPr>
          <w:rFonts w:ascii="PT Serif" w:hAnsi="PT Serif"/>
        </w:rPr>
        <w:t>нениях, юридических лицах (далее - организации)</w:t>
      </w:r>
      <w:r>
        <w:rPr>
          <w:rFonts w:ascii="PT Serif" w:hAnsi="PT Serif"/>
        </w:rPr>
        <w:t>:</w:t>
      </w:r>
    </w:p>
    <w:p w14:paraId="23D0CE7C" w14:textId="77777777" w:rsidR="00000000" w:rsidRDefault="005E4062">
      <w:pPr>
        <w:divId w:val="22911587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535DE853" wp14:editId="54A697E9">
            <wp:extent cx="85725" cy="2190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anchor="/document/99/902389617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2 статьи 76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8).</w:t>
      </w:r>
    </w:p>
    <w:p w14:paraId="1C8E29EA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а) лица, являющиеся ответственными за обеспечение пожарной безопасности на объектах защиты</w:t>
      </w:r>
      <w:r>
        <w:rPr>
          <w:rFonts w:ascii="PT Serif" w:hAnsi="PT Serif"/>
          <w:noProof/>
        </w:rPr>
        <w:drawing>
          <wp:inline distT="0" distB="0" distL="0" distR="0" wp14:anchorId="161EA4BB" wp14:editId="30A260AB">
            <wp:extent cx="95250" cy="2381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, в которых могут одновременно находиться 50 и более человек, об</w:t>
      </w:r>
      <w:r>
        <w:rPr>
          <w:rFonts w:ascii="PT Serif" w:hAnsi="PT Serif"/>
        </w:rPr>
        <w:t>ъектах защиты, отнесенных к категориям повышенной взрывопожароопасности, взрывопожароопасности, пожароопасности</w:t>
      </w:r>
      <w:r>
        <w:rPr>
          <w:rFonts w:ascii="PT Serif" w:hAnsi="PT Serif"/>
          <w:noProof/>
        </w:rPr>
        <w:drawing>
          <wp:inline distT="0" distB="0" distL="0" distR="0" wp14:anchorId="60634594" wp14:editId="5B712737">
            <wp:extent cx="95250" cy="23812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erif" w:hAnsi="PT Serif"/>
        </w:rPr>
        <w:t>;</w:t>
      </w:r>
    </w:p>
    <w:p w14:paraId="14EAB8B2" w14:textId="77777777" w:rsidR="00000000" w:rsidRDefault="005E4062">
      <w:pPr>
        <w:spacing w:after="240"/>
        <w:divId w:val="44357468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1EFA4AC4" wp14:editId="0312F642">
            <wp:extent cx="95250" cy="2381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3" w:anchor="/document/99/902111644/XA00M802MO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15 статьи 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4" w:anchor="/document/99/902111644/XA00RR62P7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6.1 Федерального закона от 22 июля 2008 г. № 123-ФЗ "Технический регламент о требованиях пожарной безопасности"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2008, № 30, ст.3579; 2017, № 31, ст.4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793) (далее - Федеральный закон № 123-ФЗ).</w:t>
      </w:r>
    </w:p>
    <w:p w14:paraId="0BBC5178" w14:textId="77777777" w:rsidR="00000000" w:rsidRDefault="005E4062">
      <w:pPr>
        <w:divId w:val="178056899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097DE62C" wp14:editId="3DF3CF33">
            <wp:extent cx="95250" cy="23812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5" w:anchor="/document/99/902111644/XA00MEI2NC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27 Федерального закона № 123-ФЗ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законодательства Российской Федерации, 2008, № 30, ст.3579; 2012, № 29, ст.3997).</w:t>
      </w:r>
    </w:p>
    <w:p w14:paraId="528E2309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б) руководители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либо</w:t>
      </w:r>
      <w:r>
        <w:rPr>
          <w:rFonts w:ascii="PT Serif" w:hAnsi="PT Serif"/>
        </w:rPr>
        <w:t xml:space="preserve"> назначенные ими ответственные за обеспечение пожарной безопасности на объектах защиты лица</w:t>
      </w:r>
      <w:r>
        <w:rPr>
          <w:rFonts w:ascii="PT Serif" w:hAnsi="PT Serif"/>
        </w:rPr>
        <w:t>;</w:t>
      </w:r>
    </w:p>
    <w:p w14:paraId="31E3042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в)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</w:t>
      </w:r>
      <w:r>
        <w:rPr>
          <w:rFonts w:ascii="PT Serif" w:hAnsi="PT Serif"/>
        </w:rPr>
        <w:t xml:space="preserve">ости, на объектах защиты, в которых могут </w:t>
      </w:r>
      <w:r>
        <w:rPr>
          <w:rFonts w:ascii="PT Serif" w:hAnsi="PT Serif"/>
        </w:rPr>
        <w:lastRenderedPageBreak/>
        <w:t>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определяемые руководителем организации</w:t>
      </w:r>
      <w:r>
        <w:rPr>
          <w:rFonts w:ascii="PT Serif" w:hAnsi="PT Serif"/>
        </w:rPr>
        <w:t>;</w:t>
      </w:r>
    </w:p>
    <w:p w14:paraId="6D2458D6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г) лица, на кот</w:t>
      </w:r>
      <w:r>
        <w:rPr>
          <w:rFonts w:ascii="PT Serif" w:hAnsi="PT Serif"/>
        </w:rPr>
        <w:t>орых возложена трудовая функция по проведению противопожарного инструктажа</w:t>
      </w:r>
      <w:r>
        <w:rPr>
          <w:rFonts w:ascii="PT Serif" w:hAnsi="PT Serif"/>
        </w:rPr>
        <w:t>;</w:t>
      </w:r>
    </w:p>
    <w:p w14:paraId="2670FAD0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д) лица, замещающие штатные должности специалистов по пожарной профилактике</w:t>
      </w:r>
      <w:r>
        <w:rPr>
          <w:rFonts w:ascii="PT Serif" w:hAnsi="PT Serif"/>
        </w:rPr>
        <w:t>;</w:t>
      </w:r>
    </w:p>
    <w:p w14:paraId="5752B4C9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е) иные лица, определяемые руководителем организации</w:t>
      </w:r>
      <w:r>
        <w:rPr>
          <w:rFonts w:ascii="PT Serif" w:hAnsi="PT Serif"/>
        </w:rPr>
        <w:t>.</w:t>
      </w:r>
    </w:p>
    <w:p w14:paraId="1AEE57D7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>2. Категории лиц, проходящих обучение по дополнит</w:t>
      </w:r>
      <w:r>
        <w:rPr>
          <w:rFonts w:ascii="PT Serif" w:hAnsi="PT Serif"/>
        </w:rPr>
        <w:t>ельным профессиональным программам - программам профессиональной переподготовки в области пожарной безопасности</w:t>
      </w:r>
      <w:r>
        <w:rPr>
          <w:rFonts w:ascii="PT Serif" w:hAnsi="PT Serif"/>
        </w:rPr>
        <w:t>:</w:t>
      </w:r>
    </w:p>
    <w:p w14:paraId="44AC9E42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а) лица, указанные в </w:t>
      </w:r>
      <w:hyperlink r:id="rId56" w:anchor="/document/99/727122310/XA00MBG2NC/" w:tgtFrame="_self" w:history="1">
        <w:r>
          <w:rPr>
            <w:rStyle w:val="a4"/>
            <w:rFonts w:ascii="PT Serif" w:hAnsi="PT Serif"/>
          </w:rPr>
          <w:t>пункте 1 настоящего приложения</w:t>
        </w:r>
      </w:hyperlink>
      <w:r>
        <w:rPr>
          <w:rFonts w:ascii="PT Serif" w:hAnsi="PT Serif"/>
        </w:rPr>
        <w:t>,</w:t>
      </w:r>
      <w:r>
        <w:rPr>
          <w:rFonts w:ascii="PT Serif" w:hAnsi="PT Serif"/>
        </w:rPr>
        <w:t xml:space="preserve"> не имеющие среднего профессионального и (или) высшего образования по специальности "Пожарная безопасность" или направлению подготовки "Техносферная безопасность" по профилю "Пожарная безопасность"</w:t>
      </w:r>
      <w:r>
        <w:rPr>
          <w:rFonts w:ascii="PT Serif" w:hAnsi="PT Serif"/>
        </w:rPr>
        <w:t>;</w:t>
      </w:r>
    </w:p>
    <w:p w14:paraId="2D402AEF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t xml:space="preserve">б) лица, указанные в </w:t>
      </w:r>
      <w:hyperlink r:id="rId57" w:anchor="/document/99/727122310/XA00MBG2NC/" w:tgtFrame="_self" w:history="1">
        <w:r>
          <w:rPr>
            <w:rStyle w:val="a4"/>
            <w:rFonts w:ascii="PT Serif" w:hAnsi="PT Serif"/>
          </w:rPr>
          <w:t>пункте 1 настоящего приложения</w:t>
        </w:r>
      </w:hyperlink>
      <w:r>
        <w:rPr>
          <w:rFonts w:ascii="PT Serif" w:hAnsi="PT Serif"/>
        </w:rPr>
        <w:t>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</w:t>
      </w:r>
      <w:r>
        <w:rPr>
          <w:rFonts w:ascii="PT Serif" w:hAnsi="PT Serif"/>
        </w:rPr>
        <w:t>ния</w:t>
      </w:r>
      <w:r>
        <w:rPr>
          <w:rFonts w:ascii="PT Serif" w:hAnsi="PT Serif"/>
        </w:rPr>
        <w:t>.</w:t>
      </w:r>
    </w:p>
    <w:p w14:paraId="11BBEE51" w14:textId="77777777" w:rsidR="00000000" w:rsidRDefault="005E4062">
      <w:pPr>
        <w:spacing w:after="223"/>
        <w:jc w:val="both"/>
        <w:divId w:val="2109040501"/>
        <w:rPr>
          <w:rFonts w:ascii="PT Serif" w:hAnsi="PT Serif"/>
        </w:rPr>
      </w:pPr>
      <w:r>
        <w:rPr>
          <w:rFonts w:ascii="PT Serif" w:hAnsi="PT Serif"/>
        </w:rPr>
        <w:br/>
      </w:r>
      <w:r>
        <w:rPr>
          <w:rFonts w:ascii="PT Serif" w:hAnsi="PT Serif"/>
        </w:rPr>
        <w:br/>
      </w:r>
      <w:r>
        <w:rPr>
          <w:rFonts w:ascii="PT Serif" w:hAnsi="PT Serif"/>
        </w:rPr>
        <w:br/>
      </w:r>
      <w:r>
        <w:rPr>
          <w:rFonts w:ascii="PT Serif" w:hAnsi="PT Serif"/>
        </w:rPr>
        <w:br/>
      </w:r>
      <w:r>
        <w:rPr>
          <w:rFonts w:ascii="PT Serif" w:hAnsi="PT Serif"/>
        </w:rPr>
        <w:br/>
      </w:r>
    </w:p>
    <w:p w14:paraId="71B24495" w14:textId="53BBA690" w:rsidR="00000000" w:rsidRDefault="005E4062">
      <w:pPr>
        <w:divId w:val="1844784402"/>
        <w:rPr>
          <w:rFonts w:ascii="Arial" w:eastAsia="Times New Roman" w:hAnsi="Arial" w:cs="Arial"/>
          <w:sz w:val="20"/>
          <w:szCs w:val="20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62"/>
    <w:rsid w:val="005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3D9CA"/>
  <w15:chartTrackingRefBased/>
  <w15:docId w15:val="{40F6A7AD-DE55-47AD-B69E-A73D526C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PT Serif" w:hAnsi="PT Serif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87547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50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927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843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7718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96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64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122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44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46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4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369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041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920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524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3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800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283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8093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918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668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640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27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967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7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468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899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8440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hyperlink" Target="https://vip.1otruda.ru/" TargetMode="External"/><Relationship Id="rId39" Type="http://schemas.openxmlformats.org/officeDocument/2006/relationships/hyperlink" Target="https://vip.1otruda.ru/" TargetMode="External"/><Relationship Id="rId21" Type="http://schemas.openxmlformats.org/officeDocument/2006/relationships/hyperlink" Target="https://vip.1otruda.ru/" TargetMode="External"/><Relationship Id="rId34" Type="http://schemas.openxmlformats.org/officeDocument/2006/relationships/image" Target="https://vip.1otruda.ru/system/content/image/68/1/2782504/" TargetMode="External"/><Relationship Id="rId42" Type="http://schemas.openxmlformats.org/officeDocument/2006/relationships/hyperlink" Target="https://vip.1otruda.ru/" TargetMode="External"/><Relationship Id="rId47" Type="http://schemas.openxmlformats.org/officeDocument/2006/relationships/hyperlink" Target="https://vip.1otruda.ru/" TargetMode="External"/><Relationship Id="rId50" Type="http://schemas.openxmlformats.org/officeDocument/2006/relationships/hyperlink" Target="https://vip.1otruda.ru/" TargetMode="External"/><Relationship Id="rId55" Type="http://schemas.openxmlformats.org/officeDocument/2006/relationships/hyperlink" Target="https://vip.1otruda.ru/" TargetMode="External"/><Relationship Id="rId7" Type="http://schemas.openxmlformats.org/officeDocument/2006/relationships/image" Target="https://vip.1otruda.ru/system/content/image/68/1/2782425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33" Type="http://schemas.openxmlformats.org/officeDocument/2006/relationships/hyperlink" Target="https://vip.1otruda.ru/" TargetMode="External"/><Relationship Id="rId38" Type="http://schemas.openxmlformats.org/officeDocument/2006/relationships/image" Target="https://vip.1otruda.ru/system/content/image/68/1/2782574/" TargetMode="External"/><Relationship Id="rId46" Type="http://schemas.openxmlformats.org/officeDocument/2006/relationships/hyperlink" Target="https://vip.1otruda.ru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ip.1otruda.ru/" TargetMode="External"/><Relationship Id="rId20" Type="http://schemas.openxmlformats.org/officeDocument/2006/relationships/image" Target="https://vip.1otruda.ru/system/content/image/68/1/2782426/" TargetMode="External"/><Relationship Id="rId29" Type="http://schemas.openxmlformats.org/officeDocument/2006/relationships/image" Target="https://vip.1otruda.ru/system/content/image/68/1/2782502/" TargetMode="External"/><Relationship Id="rId41" Type="http://schemas.openxmlformats.org/officeDocument/2006/relationships/hyperlink" Target="https://vip.1otruda.ru/" TargetMode="External"/><Relationship Id="rId54" Type="http://schemas.openxmlformats.org/officeDocument/2006/relationships/hyperlink" Target="https://vip.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image" Target="https://vip.1otruda.ru/system/content/image/68/1/2782428/" TargetMode="External"/><Relationship Id="rId32" Type="http://schemas.openxmlformats.org/officeDocument/2006/relationships/hyperlink" Target="https://vip.1otruda.ru/" TargetMode="External"/><Relationship Id="rId37" Type="http://schemas.openxmlformats.org/officeDocument/2006/relationships/image" Target="https://vip.1otruda.ru/system/content/image/68/1/2782573/" TargetMode="External"/><Relationship Id="rId40" Type="http://schemas.openxmlformats.org/officeDocument/2006/relationships/hyperlink" Target="https://vip.1otruda.ru/" TargetMode="External"/><Relationship Id="rId45" Type="http://schemas.openxmlformats.org/officeDocument/2006/relationships/hyperlink" Target="https://vip.1otruda.ru/" TargetMode="External"/><Relationship Id="rId53" Type="http://schemas.openxmlformats.org/officeDocument/2006/relationships/hyperlink" Target="https://vip.1otruda.ru/" TargetMode="External"/><Relationship Id="rId58" Type="http://schemas.openxmlformats.org/officeDocument/2006/relationships/fontTable" Target="fontTable.xml"/><Relationship Id="rId5" Type="http://schemas.openxmlformats.org/officeDocument/2006/relationships/image" Target="https://vip.1otruda.ru/system/content/image/68/1/2782424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image" Target="https://vip.1otruda.ru/system/content/image/68/1/2782427/" TargetMode="External"/><Relationship Id="rId28" Type="http://schemas.openxmlformats.org/officeDocument/2006/relationships/hyperlink" Target="https://vip.1otruda.ru/" TargetMode="External"/><Relationship Id="rId36" Type="http://schemas.openxmlformats.org/officeDocument/2006/relationships/hyperlink" Target="https://vip.1otruda.ru/" TargetMode="External"/><Relationship Id="rId49" Type="http://schemas.openxmlformats.org/officeDocument/2006/relationships/hyperlink" Target="https://vip.1otruda.ru/" TargetMode="External"/><Relationship Id="rId57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31" Type="http://schemas.openxmlformats.org/officeDocument/2006/relationships/image" Target="https://vip.1otruda.ru/system/content/image/68/1/2782503/" TargetMode="External"/><Relationship Id="rId44" Type="http://schemas.openxmlformats.org/officeDocument/2006/relationships/hyperlink" Target="https://vip.1otruda.ru/" TargetMode="External"/><Relationship Id="rId52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hyperlink" Target="https://vip.1otruda.ru/" TargetMode="External"/><Relationship Id="rId35" Type="http://schemas.openxmlformats.org/officeDocument/2006/relationships/hyperlink" Target="https://vip.1otruda.ru/" TargetMode="External"/><Relationship Id="rId43" Type="http://schemas.openxmlformats.org/officeDocument/2006/relationships/hyperlink" Target="https://vip.1otruda.ru/" TargetMode="External"/><Relationship Id="rId48" Type="http://schemas.openxmlformats.org/officeDocument/2006/relationships/hyperlink" Target="https://vip.1otruda.ru/" TargetMode="External"/><Relationship Id="rId56" Type="http://schemas.openxmlformats.org/officeDocument/2006/relationships/hyperlink" Target="https://vip.1otruda.ru/" TargetMode="External"/><Relationship Id="rId8" Type="http://schemas.openxmlformats.org/officeDocument/2006/relationships/hyperlink" Target="https://vip.1otruda.ru/" TargetMode="External"/><Relationship Id="rId51" Type="http://schemas.openxmlformats.org/officeDocument/2006/relationships/hyperlink" Target="https://vip.1otruda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3342</Words>
  <Characters>28571</Characters>
  <Application>Microsoft Office Word</Application>
  <DocSecurity>0</DocSecurity>
  <Lines>238</Lines>
  <Paragraphs>63</Paragraphs>
  <ScaleCrop>false</ScaleCrop>
  <Company/>
  <LinksUpToDate>false</LinksUpToDate>
  <CharactersWithSpaces>31850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Ольга-пк</dc:creator>
  <cp:keywords/>
  <dc:description/>
  <cp:lastModifiedBy>Ольга-пк</cp:lastModifiedBy>
  <cp:revision>2</cp:revision>
  <dcterms:created xsi:type="dcterms:W3CDTF">2022-03-11T05:50:00Z</dcterms:created>
  <dcterms:modified xsi:type="dcterms:W3CDTF">2022-03-11T05:50:00Z</dcterms:modified>
</cp:coreProperties>
</file>